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099" w:type="dxa"/>
        <w:tblInd w:w="-743" w:type="dxa"/>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Layout w:type="autofit"/>
        <w:tblCellMar>
          <w:top w:w="0" w:type="dxa"/>
          <w:left w:w="108" w:type="dxa"/>
          <w:bottom w:w="0" w:type="dxa"/>
          <w:right w:w="108" w:type="dxa"/>
        </w:tblCellMar>
      </w:tblPr>
      <w:tblGrid>
        <w:gridCol w:w="1685"/>
        <w:gridCol w:w="270"/>
        <w:gridCol w:w="3324"/>
        <w:gridCol w:w="4820"/>
      </w:tblGrid>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108" w:type="dxa"/>
            <w:bottom w:w="0" w:type="dxa"/>
            <w:right w:w="108" w:type="dxa"/>
          </w:tblCellMar>
        </w:tblPrEx>
        <w:trPr>
          <w:trHeight w:val="1238" w:hRule="atLeast"/>
        </w:trPr>
        <w:tc>
          <w:tcPr>
            <w:tcW w:w="5279" w:type="dxa"/>
            <w:gridSpan w:val="3"/>
            <w:tcBorders>
              <w:top w:val="nil"/>
              <w:bottom w:val="single" w:color="7F7F7F" w:themeColor="background1" w:themeShade="80" w:sz="12" w:space="0"/>
            </w:tcBorders>
            <w:vAlign w:val="center"/>
          </w:tcPr>
          <w:p>
            <w:pPr>
              <w:spacing w:before="40" w:after="0"/>
              <w:ind w:left="0"/>
              <w:rPr>
                <w:rFonts w:cs="Calibri" w:asciiTheme="minorHAnsi" w:hAnsiTheme="minorHAnsi"/>
                <w:b/>
                <w:sz w:val="28"/>
                <w:szCs w:val="28"/>
                <w:lang w:eastAsia="en-AU"/>
              </w:rPr>
            </w:pPr>
            <w:r>
              <w:rPr>
                <w:rFonts w:cs="Calibri" w:asciiTheme="minorHAnsi" w:hAnsiTheme="minorHAnsi"/>
                <w:b/>
                <w:sz w:val="28"/>
                <w:szCs w:val="28"/>
                <w:lang w:eastAsia="en-AU"/>
              </w:rPr>
              <w:t>CREDIT QUOTE</w:t>
            </w:r>
          </w:p>
        </w:tc>
        <w:tc>
          <w:tcPr>
            <w:tcW w:w="4820" w:type="dxa"/>
            <w:tcBorders>
              <w:top w:val="nil"/>
              <w:bottom w:val="single" w:color="7F7F7F" w:themeColor="background1" w:themeShade="80" w:sz="12" w:space="0"/>
            </w:tcBorders>
            <w:vAlign w:val="center"/>
          </w:tcPr>
          <w:p>
            <w:pPr>
              <w:ind w:left="0"/>
              <w:jc w:val="right"/>
              <w:rPr>
                <w:szCs w:val="24"/>
                <w:lang w:eastAsia="en-AU"/>
              </w:rPr>
            </w:pPr>
            <w:r>
              <w:rPr>
                <w:szCs w:val="24"/>
                <w:lang w:eastAsia="en-AU"/>
              </w:rPr>
              <w:drawing>
                <wp:inline distT="0" distB="0" distL="114300" distR="114300">
                  <wp:extent cx="2170430" cy="847090"/>
                  <wp:effectExtent l="0" t="0" r="1270" b="10160"/>
                  <wp:docPr id="1" name="图片 1" descr="sam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amloans"/>
                          <pic:cNvPicPr>
                            <a:picLocks noChangeAspect="1"/>
                          </pic:cNvPicPr>
                        </pic:nvPicPr>
                        <pic:blipFill>
                          <a:blip r:embed="rId7"/>
                          <a:stretch>
                            <a:fillRect/>
                          </a:stretch>
                        </pic:blipFill>
                        <pic:spPr>
                          <a:xfrm>
                            <a:off x="0" y="0"/>
                            <a:ext cx="2170430" cy="84709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85" w:type="dxa"/>
            <w:bottom w:w="0" w:type="dxa"/>
            <w:right w:w="85" w:type="dxa"/>
          </w:tblCellMar>
        </w:tblPrEx>
        <w:trPr>
          <w:trHeight w:val="397" w:hRule="atLeast"/>
        </w:trPr>
        <w:tc>
          <w:tcPr>
            <w:tcW w:w="10099" w:type="dxa"/>
            <w:gridSpan w:val="4"/>
            <w:shd w:val="clear" w:color="auto" w:fill="BEBEBE" w:themeFill="background1" w:themeFillShade="BF"/>
            <w:vAlign w:val="center"/>
          </w:tcPr>
          <w:p>
            <w:pPr>
              <w:pStyle w:val="12"/>
              <w:tabs>
                <w:tab w:val="left" w:pos="9639"/>
              </w:tabs>
              <w:rPr>
                <w:rFonts w:cs="Calibri" w:asciiTheme="minorHAnsi" w:hAnsiTheme="minorHAnsi" w:eastAsiaTheme="majorEastAsia"/>
                <w:b/>
                <w:color w:val="FFFFFF" w:themeColor="background1"/>
                <w:sz w:val="22"/>
                <w:szCs w:val="24"/>
                <w:lang w:eastAsia="en-AU"/>
                <w14:textFill>
                  <w14:solidFill>
                    <w14:schemeClr w14:val="bg1"/>
                  </w14:solidFill>
                </w14:textFill>
              </w:rPr>
            </w:pPr>
            <w:r>
              <w:rPr>
                <w:rFonts w:cs="Calibri" w:asciiTheme="minorHAnsi" w:hAnsiTheme="minorHAnsi"/>
                <w:b/>
                <w:bCs/>
                <w:color w:val="FFFFFF" w:themeColor="background1"/>
                <w:sz w:val="22"/>
                <w:szCs w:val="24"/>
                <w:lang w:eastAsia="en-AU"/>
                <w14:textFill>
                  <w14:solidFill>
                    <w14:schemeClr w14:val="bg1"/>
                  </w14:solidFill>
                </w14:textFill>
              </w:rPr>
              <w:t>INTRODUCER DETAILS</w:t>
            </w:r>
          </w:p>
        </w:tc>
      </w:tr>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85" w:type="dxa"/>
            <w:bottom w:w="0" w:type="dxa"/>
            <w:right w:w="85" w:type="dxa"/>
          </w:tblCellMar>
        </w:tblPrEx>
        <w:trPr>
          <w:trHeight w:val="397" w:hRule="atLeast"/>
        </w:trPr>
        <w:tc>
          <w:tcPr>
            <w:tcW w:w="1685" w:type="dxa"/>
            <w:tcBorders>
              <w:right w:val="single" w:color="D8D8D8" w:themeColor="background1" w:themeShade="D9" w:sz="6" w:space="0"/>
            </w:tcBorders>
            <w:shd w:val="clear" w:color="auto" w:fill="F1F1F1" w:themeFill="background1" w:themeFillShade="F2"/>
            <w:vAlign w:val="center"/>
          </w:tcPr>
          <w:p>
            <w:pPr>
              <w:pStyle w:val="12"/>
              <w:tabs>
                <w:tab w:val="left" w:pos="9639"/>
              </w:tabs>
              <w:rPr>
                <w:rFonts w:cs="Calibri" w:asciiTheme="minorHAnsi" w:hAnsiTheme="minorHAnsi" w:eastAsiaTheme="majorEastAsia"/>
                <w:b/>
                <w:sz w:val="18"/>
                <w:szCs w:val="18"/>
                <w:lang w:eastAsia="en-AU"/>
              </w:rPr>
            </w:pPr>
            <w:r>
              <w:rPr>
                <w:rFonts w:cs="Calibri" w:asciiTheme="minorHAnsi" w:hAnsiTheme="minorHAnsi"/>
                <w:b/>
                <w:sz w:val="20"/>
                <w:szCs w:val="20"/>
                <w:lang w:eastAsia="en-AU"/>
              </w:rPr>
              <w:t>Business name</w:t>
            </w:r>
          </w:p>
        </w:tc>
        <w:tc>
          <w:tcPr>
            <w:tcW w:w="270" w:type="dxa"/>
            <w:tcBorders>
              <w:left w:val="single" w:color="D8D8D8" w:themeColor="background1" w:themeShade="D9" w:sz="6" w:space="0"/>
            </w:tcBorders>
            <w:vAlign w:val="center"/>
          </w:tcPr>
          <w:p>
            <w:pPr>
              <w:pStyle w:val="12"/>
              <w:tabs>
                <w:tab w:val="left" w:pos="9639"/>
              </w:tabs>
              <w:rPr>
                <w:rFonts w:cs="Calibri" w:asciiTheme="minorHAnsi" w:hAnsiTheme="minorHAnsi" w:eastAsiaTheme="majorEastAsia"/>
                <w:b/>
                <w:sz w:val="18"/>
                <w:szCs w:val="18"/>
                <w:lang w:eastAsia="en-AU"/>
              </w:rPr>
            </w:pPr>
          </w:p>
        </w:tc>
        <w:tc>
          <w:tcPr>
            <w:tcW w:w="8144" w:type="dxa"/>
            <w:gridSpan w:val="2"/>
            <w:vAlign w:val="center"/>
          </w:tcPr>
          <w:p>
            <w:pPr>
              <w:pStyle w:val="12"/>
              <w:tabs>
                <w:tab w:val="left" w:pos="9639"/>
              </w:tabs>
              <w:rPr>
                <w:rFonts w:cs="Calibri" w:asciiTheme="minorHAnsi" w:hAnsiTheme="minorHAnsi" w:eastAsiaTheme="majorEastAsia"/>
                <w:sz w:val="18"/>
                <w:szCs w:val="18"/>
                <w:highlight w:val="yellow"/>
                <w:lang w:eastAsia="en-AU"/>
              </w:rPr>
            </w:pPr>
            <w:r>
              <w:rPr>
                <w:rFonts w:cs="Calibri" w:asciiTheme="minorHAnsi" w:hAnsiTheme="minorHAnsi"/>
                <w:sz w:val="20"/>
                <w:szCs w:val="20"/>
                <w:lang w:eastAsia="en-AU"/>
              </w:rPr>
              <w:t>Credit Asset Management Ltd trading as Sam Loans</w:t>
            </w:r>
          </w:p>
        </w:tc>
      </w:tr>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85" w:type="dxa"/>
            <w:bottom w:w="0" w:type="dxa"/>
            <w:right w:w="85" w:type="dxa"/>
          </w:tblCellMar>
        </w:tblPrEx>
        <w:trPr>
          <w:trHeight w:val="397" w:hRule="atLeast"/>
        </w:trPr>
        <w:tc>
          <w:tcPr>
            <w:tcW w:w="1685" w:type="dxa"/>
            <w:tcBorders>
              <w:right w:val="single" w:color="D8D8D8" w:themeColor="background1" w:themeShade="D9" w:sz="6" w:space="0"/>
            </w:tcBorders>
            <w:shd w:val="clear" w:color="auto" w:fill="F1F1F1" w:themeFill="background1" w:themeFillShade="F2"/>
            <w:vAlign w:val="center"/>
          </w:tcPr>
          <w:p>
            <w:pPr>
              <w:pStyle w:val="12"/>
              <w:tabs>
                <w:tab w:val="left" w:pos="9639"/>
              </w:tabs>
              <w:rPr>
                <w:rFonts w:cs="Calibri" w:asciiTheme="minorHAnsi" w:hAnsiTheme="minorHAnsi" w:eastAsiaTheme="majorEastAsia"/>
                <w:sz w:val="18"/>
                <w:szCs w:val="18"/>
                <w:lang w:eastAsia="en-AU"/>
              </w:rPr>
            </w:pPr>
            <w:r>
              <w:rPr>
                <w:rFonts w:cs="Calibri" w:asciiTheme="minorHAnsi" w:hAnsiTheme="minorHAnsi"/>
                <w:b/>
                <w:sz w:val="20"/>
                <w:szCs w:val="20"/>
                <w:lang w:eastAsia="en-AU"/>
              </w:rPr>
              <w:t>Address</w:t>
            </w:r>
          </w:p>
        </w:tc>
        <w:tc>
          <w:tcPr>
            <w:tcW w:w="270" w:type="dxa"/>
            <w:tcBorders>
              <w:left w:val="single" w:color="D8D8D8" w:themeColor="background1" w:themeShade="D9" w:sz="6" w:space="0"/>
            </w:tcBorders>
            <w:vAlign w:val="center"/>
          </w:tcPr>
          <w:p>
            <w:pPr>
              <w:pStyle w:val="12"/>
              <w:tabs>
                <w:tab w:val="left" w:pos="9639"/>
              </w:tabs>
              <w:rPr>
                <w:rFonts w:cs="Calibri" w:asciiTheme="minorHAnsi" w:hAnsiTheme="minorHAnsi" w:eastAsiaTheme="majorEastAsia"/>
                <w:sz w:val="18"/>
                <w:szCs w:val="18"/>
                <w:lang w:eastAsia="en-AU"/>
              </w:rPr>
            </w:pPr>
          </w:p>
        </w:tc>
        <w:tc>
          <w:tcPr>
            <w:tcW w:w="8144" w:type="dxa"/>
            <w:gridSpan w:val="2"/>
            <w:vAlign w:val="center"/>
          </w:tcPr>
          <w:p>
            <w:pPr>
              <w:pStyle w:val="12"/>
              <w:tabs>
                <w:tab w:val="left" w:pos="9639"/>
              </w:tabs>
              <w:rPr>
                <w:rFonts w:cs="Calibri" w:asciiTheme="minorHAnsi" w:hAnsiTheme="minorHAnsi" w:eastAsiaTheme="majorEastAsia"/>
                <w:sz w:val="18"/>
                <w:szCs w:val="18"/>
                <w:highlight w:val="yellow"/>
                <w:lang w:eastAsia="en-AU"/>
              </w:rPr>
            </w:pPr>
            <w:r>
              <w:rPr>
                <w:rFonts w:cs="Calibri" w:asciiTheme="minorHAnsi" w:hAnsiTheme="minorHAnsi"/>
                <w:sz w:val="20"/>
                <w:szCs w:val="20"/>
                <w:lang w:eastAsia="en-AU"/>
              </w:rPr>
              <w:t xml:space="preserve">Level </w:t>
            </w:r>
            <w:r>
              <w:rPr>
                <w:rFonts w:hint="eastAsia" w:eastAsia="宋体" w:cs="Calibri" w:asciiTheme="minorHAnsi" w:hAnsiTheme="minorHAnsi"/>
                <w:sz w:val="20"/>
                <w:szCs w:val="20"/>
                <w:lang w:val="en-US" w:eastAsia="zh-CN"/>
              </w:rPr>
              <w:t>8A</w:t>
            </w:r>
            <w:r>
              <w:rPr>
                <w:rFonts w:cs="Calibri" w:asciiTheme="minorHAnsi" w:hAnsiTheme="minorHAnsi"/>
                <w:sz w:val="20"/>
                <w:szCs w:val="20"/>
                <w:lang w:eastAsia="en-AU"/>
              </w:rPr>
              <w:t xml:space="preserve">, </w:t>
            </w:r>
            <w:r>
              <w:rPr>
                <w:rFonts w:hint="eastAsia" w:eastAsia="宋体" w:cs="Calibri" w:asciiTheme="minorHAnsi" w:hAnsiTheme="minorHAnsi"/>
                <w:sz w:val="20"/>
                <w:szCs w:val="20"/>
                <w:lang w:val="en-US" w:eastAsia="zh-CN"/>
              </w:rPr>
              <w:t>4</w:t>
            </w:r>
            <w:r>
              <w:rPr>
                <w:rFonts w:cs="Calibri" w:asciiTheme="minorHAnsi" w:hAnsiTheme="minorHAnsi"/>
                <w:sz w:val="20"/>
                <w:szCs w:val="20"/>
                <w:lang w:eastAsia="en-AU"/>
              </w:rPr>
              <w:t>7 York Street, Sydney NSW 2000</w:t>
            </w:r>
          </w:p>
        </w:tc>
      </w:tr>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85" w:type="dxa"/>
            <w:bottom w:w="0" w:type="dxa"/>
            <w:right w:w="85" w:type="dxa"/>
          </w:tblCellMar>
        </w:tblPrEx>
        <w:trPr>
          <w:trHeight w:val="397" w:hRule="atLeast"/>
        </w:trPr>
        <w:tc>
          <w:tcPr>
            <w:tcW w:w="1685" w:type="dxa"/>
            <w:tcBorders>
              <w:bottom w:val="single" w:color="BEBEBE" w:themeColor="background1" w:themeShade="BF" w:sz="6" w:space="0"/>
              <w:right w:val="single" w:color="D8D8D8" w:themeColor="background1" w:themeShade="D9" w:sz="6" w:space="0"/>
            </w:tcBorders>
            <w:shd w:val="clear" w:color="auto" w:fill="F1F1F1" w:themeFill="background1" w:themeFillShade="F2"/>
            <w:vAlign w:val="center"/>
          </w:tcPr>
          <w:p>
            <w:pPr>
              <w:pStyle w:val="12"/>
              <w:tabs>
                <w:tab w:val="left" w:pos="9639"/>
              </w:tabs>
              <w:rPr>
                <w:rFonts w:cs="Calibri" w:asciiTheme="minorHAnsi" w:hAnsiTheme="minorHAnsi" w:eastAsiaTheme="majorEastAsia"/>
                <w:sz w:val="18"/>
                <w:szCs w:val="18"/>
                <w:lang w:eastAsia="en-AU"/>
              </w:rPr>
            </w:pPr>
            <w:r>
              <w:rPr>
                <w:rFonts w:cs="Calibri" w:asciiTheme="minorHAnsi" w:hAnsiTheme="minorHAnsi"/>
                <w:b/>
                <w:sz w:val="20"/>
                <w:szCs w:val="20"/>
                <w:lang w:eastAsia="en-AU"/>
              </w:rPr>
              <w:t>Phone number</w:t>
            </w:r>
          </w:p>
        </w:tc>
        <w:tc>
          <w:tcPr>
            <w:tcW w:w="270" w:type="dxa"/>
            <w:tcBorders>
              <w:left w:val="single" w:color="D8D8D8" w:themeColor="background1" w:themeShade="D9" w:sz="6" w:space="0"/>
              <w:bottom w:val="single" w:color="BEBEBE" w:themeColor="background1" w:themeShade="BF" w:sz="6" w:space="0"/>
            </w:tcBorders>
            <w:vAlign w:val="center"/>
          </w:tcPr>
          <w:p>
            <w:pPr>
              <w:pStyle w:val="12"/>
              <w:tabs>
                <w:tab w:val="left" w:pos="9639"/>
              </w:tabs>
              <w:rPr>
                <w:rFonts w:cs="Calibri" w:asciiTheme="minorHAnsi" w:hAnsiTheme="minorHAnsi" w:eastAsiaTheme="majorEastAsia"/>
                <w:sz w:val="18"/>
                <w:szCs w:val="18"/>
                <w:lang w:eastAsia="en-AU"/>
              </w:rPr>
            </w:pPr>
          </w:p>
        </w:tc>
        <w:tc>
          <w:tcPr>
            <w:tcW w:w="8144" w:type="dxa"/>
            <w:gridSpan w:val="2"/>
            <w:tcBorders>
              <w:bottom w:val="single" w:color="BEBEBE" w:themeColor="background1" w:themeShade="BF" w:sz="6" w:space="0"/>
            </w:tcBorders>
            <w:vAlign w:val="center"/>
          </w:tcPr>
          <w:p>
            <w:pPr>
              <w:pStyle w:val="12"/>
              <w:tabs>
                <w:tab w:val="left" w:pos="9639"/>
              </w:tabs>
              <w:rPr>
                <w:rFonts w:cs="Calibri" w:asciiTheme="minorHAnsi" w:hAnsiTheme="minorHAnsi" w:eastAsiaTheme="majorEastAsia"/>
                <w:sz w:val="18"/>
                <w:szCs w:val="18"/>
                <w:highlight w:val="yellow"/>
                <w:lang w:eastAsia="en-AU"/>
              </w:rPr>
            </w:pPr>
            <w:r>
              <w:rPr>
                <w:rFonts w:cs="Calibri" w:asciiTheme="minorHAnsi" w:hAnsiTheme="minorHAnsi"/>
                <w:sz w:val="20"/>
                <w:szCs w:val="20"/>
                <w:lang w:eastAsia="en-AU"/>
              </w:rPr>
              <w:t>02 82513222</w:t>
            </w:r>
          </w:p>
        </w:tc>
      </w:tr>
    </w:tbl>
    <w:p>
      <w:pPr>
        <w:pStyle w:val="12"/>
        <w:ind w:left="-709"/>
        <w:jc w:val="both"/>
        <w:rPr>
          <w:rFonts w:ascii="Times New Roman" w:hAnsi="Times New Roman" w:eastAsiaTheme="majorEastAsia"/>
          <w:sz w:val="24"/>
          <w:szCs w:val="20"/>
        </w:rPr>
      </w:pPr>
    </w:p>
    <w:p>
      <w:pPr>
        <w:pStyle w:val="12"/>
        <w:ind w:left="-709"/>
        <w:jc w:val="both"/>
        <w:rPr>
          <w:rFonts w:cs="Calibri" w:asciiTheme="minorHAnsi" w:hAnsiTheme="minorHAnsi"/>
          <w:sz w:val="20"/>
          <w:szCs w:val="20"/>
        </w:rPr>
      </w:pPr>
      <w:r>
        <w:rPr>
          <w:rFonts w:cs="Calibri" w:asciiTheme="minorHAnsi" w:hAnsiTheme="minorHAnsi"/>
          <w:sz w:val="20"/>
          <w:szCs w:val="20"/>
        </w:rPr>
        <w:t>This document is a quote and provides information about the fees you have agreed to pay to us for our services.</w:t>
      </w:r>
    </w:p>
    <w:p>
      <w:pPr>
        <w:pStyle w:val="12"/>
        <w:ind w:left="-709"/>
        <w:jc w:val="both"/>
        <w:rPr>
          <w:rFonts w:cs="Calibri" w:asciiTheme="minorHAnsi" w:hAnsiTheme="minorHAnsi"/>
          <w:sz w:val="20"/>
          <w:szCs w:val="20"/>
        </w:rPr>
      </w:pPr>
    </w:p>
    <w:tbl>
      <w:tblPr>
        <w:tblStyle w:val="7"/>
        <w:tblW w:w="10094" w:type="dxa"/>
        <w:tblInd w:w="-743"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85" w:type="dxa"/>
          <w:bottom w:w="0" w:type="dxa"/>
          <w:right w:w="85" w:type="dxa"/>
        </w:tblCellMar>
      </w:tblPr>
      <w:tblGrid>
        <w:gridCol w:w="3545"/>
        <w:gridCol w:w="6520"/>
        <w:gridCol w:w="2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10065" w:type="dxa"/>
            <w:gridSpan w:val="2"/>
            <w:tcBorders>
              <w:top w:val="single" w:color="7F7F7F" w:themeColor="background1" w:themeShade="80" w:sz="12" w:space="0"/>
            </w:tcBorders>
            <w:shd w:val="clear" w:color="auto" w:fill="BEBEBE" w:themeFill="background1" w:themeFillShade="BF"/>
            <w:vAlign w:val="center"/>
          </w:tcPr>
          <w:p>
            <w:pPr>
              <w:pStyle w:val="12"/>
              <w:rPr>
                <w:rFonts w:cs="Calibri" w:asciiTheme="minorHAnsi" w:hAnsiTheme="minorHAnsi" w:eastAsiaTheme="majorEastAsia"/>
                <w:color w:val="FFFFFF" w:themeColor="background1"/>
                <w:sz w:val="24"/>
                <w:szCs w:val="24"/>
                <w14:textFill>
                  <w14:solidFill>
                    <w14:schemeClr w14:val="bg1"/>
                  </w14:solidFill>
                </w14:textFill>
              </w:rPr>
            </w:pPr>
            <w:r>
              <w:rPr>
                <w:rFonts w:cs="Calibri" w:asciiTheme="minorHAnsi" w:hAnsiTheme="minorHAnsi"/>
                <w:b/>
                <w:color w:val="FFFFFF" w:themeColor="background1"/>
                <w:szCs w:val="24"/>
                <w14:textFill>
                  <w14:solidFill>
                    <w14:schemeClr w14:val="bg1"/>
                  </w14:solidFill>
                </w14:textFill>
              </w:rPr>
              <w:t>SERVICES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Australian Credit Licence holder</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r>
              <w:rPr>
                <w:rFonts w:cs="Calibri" w:asciiTheme="minorHAnsi" w:hAnsiTheme="minorHAnsi"/>
                <w:sz w:val="20"/>
                <w:lang w:val="en-AU"/>
              </w:rPr>
              <w:t>Credit Asset Management Ltd trading as Sam Loans (ACN  094 294 363)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Address</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r>
              <w:rPr>
                <w:rFonts w:cs="Calibri" w:asciiTheme="minorHAnsi" w:hAnsiTheme="minorHAnsi"/>
                <w:sz w:val="20"/>
                <w:lang w:val="en-AU"/>
              </w:rPr>
              <w:t xml:space="preserve">Level </w:t>
            </w:r>
            <w:r>
              <w:rPr>
                <w:rFonts w:hint="eastAsia" w:eastAsia="宋体" w:cs="Calibri" w:asciiTheme="minorHAnsi" w:hAnsiTheme="minorHAnsi"/>
                <w:sz w:val="20"/>
                <w:lang w:val="en-US" w:eastAsia="zh-CN"/>
              </w:rPr>
              <w:t>8A</w:t>
            </w:r>
            <w:r>
              <w:rPr>
                <w:rFonts w:cs="Calibri" w:asciiTheme="minorHAnsi" w:hAnsiTheme="minorHAnsi"/>
                <w:sz w:val="20"/>
                <w:lang w:val="en-AU"/>
              </w:rPr>
              <w:t xml:space="preserve">, </w:t>
            </w:r>
            <w:r>
              <w:rPr>
                <w:rFonts w:hint="eastAsia" w:eastAsia="宋体" w:cs="Calibri" w:asciiTheme="minorHAnsi" w:hAnsiTheme="minorHAnsi"/>
                <w:sz w:val="20"/>
                <w:lang w:val="en-US" w:eastAsia="zh-CN"/>
              </w:rPr>
              <w:t>4</w:t>
            </w:r>
            <w:r>
              <w:rPr>
                <w:rFonts w:cs="Calibri" w:asciiTheme="minorHAnsi" w:hAnsiTheme="minorHAnsi"/>
                <w:sz w:val="20"/>
                <w:lang w:val="en-AU"/>
              </w:rPr>
              <w:t>7 York Street, Sydney NSW 2000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Phone and e-mail</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r>
              <w:rPr>
                <w:rFonts w:cs="Calibri" w:asciiTheme="minorHAnsi" w:hAnsiTheme="minorHAnsi"/>
                <w:sz w:val="20"/>
                <w:lang w:val="en-AU"/>
              </w:rPr>
              <w:t xml:space="preserve">02 82513222 </w:t>
            </w:r>
            <w:r>
              <w:fldChar w:fldCharType="begin"/>
            </w:r>
            <w:r>
              <w:instrText xml:space="preserve"> HYPERLINK "mailto:accreditations@samloans.com.au" </w:instrText>
            </w:r>
            <w:r>
              <w:fldChar w:fldCharType="separate"/>
            </w:r>
            <w:r>
              <w:rPr>
                <w:rFonts w:hint="eastAsia" w:eastAsia="宋体"/>
                <w:lang w:val="en-US" w:eastAsia="zh-CN"/>
              </w:rPr>
              <w:t>info</w:t>
            </w:r>
            <w:bookmarkStart w:id="0" w:name="_GoBack"/>
            <w:bookmarkEnd w:id="0"/>
            <w:r>
              <w:rPr>
                <w:rStyle w:val="10"/>
                <w:rFonts w:cs="Calibri" w:asciiTheme="minorHAnsi" w:hAnsiTheme="minorHAnsi"/>
                <w:sz w:val="20"/>
                <w:lang w:val="en-AU"/>
              </w:rPr>
              <w:t>@samloans.com.au</w:t>
            </w:r>
            <w:r>
              <w:rPr>
                <w:rStyle w:val="10"/>
                <w:rFonts w:cs="Calibri" w:asciiTheme="minorHAnsi" w:hAnsiTheme="minorHAnsi"/>
                <w:sz w:val="20"/>
                <w:lang w:val="en-AU"/>
              </w:rPr>
              <w:fldChar w:fldCharType="end"/>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Australian Credit Licence number</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r>
              <w:rPr>
                <w:rFonts w:cs="Calibri" w:asciiTheme="minorHAnsi" w:hAnsiTheme="minorHAnsi"/>
                <w:sz w:val="20"/>
                <w:lang w:val="en-AU"/>
              </w:rPr>
              <w:t>381725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Credit Representative’s full name</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Credit Representative’s number</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Services to be provided</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pStyle w:val="12"/>
              <w:rPr>
                <w:rFonts w:cs="Calibri" w:asciiTheme="minorHAnsi" w:hAnsiTheme="minorHAnsi"/>
                <w:sz w:val="20"/>
                <w:szCs w:val="20"/>
              </w:rPr>
            </w:pPr>
            <w:r>
              <w:rPr>
                <w:rFonts w:cs="Calibri" w:asciiTheme="minorHAnsi" w:hAnsiTheme="minorHAnsi"/>
                <w:sz w:val="20"/>
                <w:szCs w:val="20"/>
              </w:rPr>
              <w:t>We will attempt to arrange the loan / lease requested by you:</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3545" w:type="dxa"/>
            <w:tcBorders>
              <w:top w:val="single" w:color="BEBEBE" w:themeColor="background1" w:themeShade="BF" w:sz="6" w:space="0"/>
              <w:bottom w:val="single" w:color="BEBEBE" w:themeColor="background1" w:themeShade="BF" w:sz="6" w:space="0"/>
              <w:right w:val="single" w:color="BEBEBE" w:themeColor="background1" w:themeShade="BF" w:sz="6" w:space="0"/>
            </w:tcBorders>
            <w:vAlign w:val="center"/>
          </w:tcPr>
          <w:p>
            <w:pPr>
              <w:pStyle w:val="12"/>
              <w:rPr>
                <w:rFonts w:cs="Calibri" w:asciiTheme="minorHAnsi" w:hAnsiTheme="minorHAnsi"/>
                <w:b/>
                <w:sz w:val="20"/>
                <w:szCs w:val="20"/>
              </w:rPr>
            </w:pPr>
            <w:r>
              <w:rPr>
                <w:rFonts w:cs="Calibri" w:asciiTheme="minorHAnsi" w:hAnsiTheme="minorHAnsi"/>
                <w:b/>
                <w:sz w:val="20"/>
                <w:szCs w:val="20"/>
              </w:rPr>
              <w:t>Date of Quote</w:t>
            </w:r>
          </w:p>
        </w:tc>
        <w:tc>
          <w:tcPr>
            <w:tcW w:w="6549" w:type="dxa"/>
            <w:gridSpan w:val="2"/>
            <w:tcBorders>
              <w:top w:val="single" w:color="BEBEBE" w:themeColor="background1" w:themeShade="BF" w:sz="6" w:space="0"/>
              <w:left w:val="single" w:color="BEBEBE" w:themeColor="background1" w:themeShade="BF" w:sz="6" w:space="0"/>
              <w:bottom w:val="single" w:color="BEBEBE" w:themeColor="background1" w:themeShade="BF" w:sz="6" w:space="0"/>
            </w:tcBorders>
            <w:vAlign w:val="center"/>
          </w:tcPr>
          <w:p>
            <w:pPr>
              <w:pStyle w:val="12"/>
              <w:rPr>
                <w:rFonts w:cs="Calibri" w:asciiTheme="minorHAnsi" w:hAnsiTheme="minorHAnsi"/>
                <w:b/>
                <w:sz w:val="20"/>
                <w:szCs w:val="20"/>
              </w:rPr>
            </w:pPr>
          </w:p>
        </w:tc>
      </w:tr>
    </w:tbl>
    <w:p>
      <w:pPr>
        <w:spacing w:after="0"/>
        <w:rPr>
          <w:rFonts w:ascii="Calibri" w:hAnsi="Calibri" w:eastAsiaTheme="majorEastAsia"/>
          <w:sz w:val="22"/>
          <w:szCs w:val="22"/>
          <w:lang w:val="en-AU"/>
        </w:rPr>
      </w:pPr>
    </w:p>
    <w:tbl>
      <w:tblPr>
        <w:tblStyle w:val="7"/>
        <w:tblW w:w="10094" w:type="dxa"/>
        <w:tblInd w:w="-743"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85" w:type="dxa"/>
          <w:bottom w:w="0" w:type="dxa"/>
          <w:right w:w="85" w:type="dxa"/>
        </w:tblCellMar>
      </w:tblPr>
      <w:tblGrid>
        <w:gridCol w:w="2865"/>
        <w:gridCol w:w="722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trPr>
        <w:tc>
          <w:tcPr>
            <w:tcW w:w="10094" w:type="dxa"/>
            <w:gridSpan w:val="2"/>
            <w:tcBorders>
              <w:top w:val="single" w:color="7F7F7F" w:themeColor="background1" w:themeShade="80" w:sz="12" w:space="0"/>
            </w:tcBorders>
            <w:shd w:val="clear" w:color="auto" w:fill="BEBEBE" w:themeFill="background1" w:themeFillShade="BF"/>
            <w:vAlign w:val="center"/>
          </w:tcPr>
          <w:p>
            <w:pPr>
              <w:pStyle w:val="12"/>
              <w:rPr>
                <w:rFonts w:cs="Calibri" w:asciiTheme="minorHAnsi" w:hAnsiTheme="minorHAnsi"/>
                <w:b/>
                <w:color w:val="FFFFFF" w:themeColor="background1"/>
                <w:sz w:val="20"/>
                <w:szCs w:val="20"/>
                <w14:textFill>
                  <w14:solidFill>
                    <w14:schemeClr w14:val="bg1"/>
                  </w14:solidFill>
                </w14:textFill>
              </w:rPr>
            </w:pPr>
            <w:r>
              <w:rPr>
                <w:rFonts w:cs="Calibri" w:asciiTheme="minorHAnsi" w:hAnsiTheme="minorHAnsi"/>
                <w:b/>
                <w:color w:val="FFFFFF" w:themeColor="background1"/>
                <w:sz w:val="20"/>
                <w:szCs w:val="20"/>
                <w14:textFill>
                  <w14:solidFill>
                    <w14:schemeClr w14:val="bg1"/>
                  </w14:solidFill>
                </w14:textFill>
              </w:rPr>
              <w:t xml:space="preserve">PROPOSED FINANCE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trPr>
        <w:tc>
          <w:tcPr>
            <w:tcW w:w="2865" w:type="dxa"/>
            <w:tcBorders>
              <w:top w:val="single" w:color="BEBEBE" w:themeColor="background1" w:themeShade="BF" w:sz="6" w:space="0"/>
              <w:bottom w:val="single" w:color="BEBEBE" w:themeColor="background1" w:themeShade="BF" w:sz="6" w:space="0"/>
              <w:right w:val="single" w:color="BEBEBE" w:themeColor="background1" w:themeShade="BF"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 xml:space="preserve">Applicant Names  </w:t>
            </w:r>
          </w:p>
        </w:tc>
        <w:tc>
          <w:tcPr>
            <w:tcW w:w="7229" w:type="dxa"/>
            <w:tcBorders>
              <w:top w:val="single" w:color="BEBEBE" w:themeColor="background1" w:themeShade="BF" w:sz="6" w:space="0"/>
              <w:left w:val="single" w:color="BEBEBE" w:themeColor="background1" w:themeShade="BF" w:sz="6" w:space="0"/>
              <w:bottom w:val="single" w:color="BEBEBE" w:themeColor="background1" w:themeShade="BF" w:sz="6" w:space="0"/>
            </w:tcBorders>
            <w:vAlign w:val="center"/>
          </w:tcPr>
          <w:p>
            <w:pPr>
              <w:pStyle w:val="12"/>
              <w:rPr>
                <w:rFonts w:asciiTheme="minorHAnsi" w:hAnsiTheme="minorHAnsi"/>
                <w:sz w:val="20"/>
                <w:szCs w:val="2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trPr>
        <w:tc>
          <w:tcPr>
            <w:tcW w:w="2865" w:type="dxa"/>
            <w:tcBorders>
              <w:top w:val="single" w:color="BEBEBE" w:themeColor="background1" w:themeShade="BF" w:sz="6" w:space="0"/>
              <w:bottom w:val="single" w:color="BEBEBE" w:themeColor="background1" w:themeShade="BF" w:sz="6" w:space="0"/>
              <w:right w:val="single" w:color="BEBEBE" w:themeColor="background1" w:themeShade="BF"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 xml:space="preserve">Finance Provider  </w:t>
            </w:r>
          </w:p>
        </w:tc>
        <w:tc>
          <w:tcPr>
            <w:tcW w:w="7229" w:type="dxa"/>
            <w:tcBorders>
              <w:top w:val="single" w:color="BEBEBE" w:themeColor="background1" w:themeShade="BF" w:sz="6" w:space="0"/>
              <w:left w:val="single" w:color="BEBEBE" w:themeColor="background1" w:themeShade="BF" w:sz="6" w:space="0"/>
              <w:bottom w:val="single" w:color="BEBEBE" w:themeColor="background1" w:themeShade="BF" w:sz="6" w:space="0"/>
            </w:tcBorders>
            <w:vAlign w:val="center"/>
          </w:tcPr>
          <w:p>
            <w:pPr>
              <w:pStyle w:val="12"/>
              <w:rPr>
                <w:rFonts w:asciiTheme="minorHAnsi" w:hAnsiTheme="minorHAnsi"/>
                <w:sz w:val="20"/>
                <w:szCs w:val="20"/>
              </w:rPr>
            </w:pPr>
          </w:p>
        </w:tc>
      </w:tr>
    </w:tbl>
    <w:p>
      <w:pPr>
        <w:pStyle w:val="12"/>
        <w:ind w:left="-851"/>
        <w:jc w:val="both"/>
        <w:rPr>
          <w:rFonts w:cs="Calibri" w:asciiTheme="minorHAnsi" w:hAnsiTheme="minorHAnsi"/>
          <w:b/>
          <w:sz w:val="20"/>
          <w:szCs w:val="20"/>
        </w:rPr>
      </w:pPr>
    </w:p>
    <w:tbl>
      <w:tblPr>
        <w:tblStyle w:val="7"/>
        <w:tblW w:w="10094" w:type="dxa"/>
        <w:tblInd w:w="-743"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28" w:type="dxa"/>
          <w:left w:w="85" w:type="dxa"/>
          <w:bottom w:w="28" w:type="dxa"/>
          <w:right w:w="85" w:type="dxa"/>
        </w:tblCellMar>
      </w:tblPr>
      <w:tblGrid>
        <w:gridCol w:w="2482"/>
        <w:gridCol w:w="761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10094" w:type="dxa"/>
            <w:gridSpan w:val="2"/>
            <w:tcBorders>
              <w:top w:val="single" w:color="7F7F7F" w:themeColor="background1" w:themeShade="80" w:sz="12" w:space="0"/>
            </w:tcBorders>
            <w:shd w:val="clear" w:color="auto" w:fill="BEBEBE" w:themeFill="background1" w:themeFillShade="BF"/>
            <w:vAlign w:val="center"/>
          </w:tcPr>
          <w:p>
            <w:pPr>
              <w:pStyle w:val="12"/>
              <w:rPr>
                <w:rFonts w:cs="Calibri" w:asciiTheme="minorHAnsi" w:hAnsiTheme="minorHAnsi"/>
                <w:b/>
                <w:color w:val="FFFFFF" w:themeColor="background1"/>
                <w:szCs w:val="24"/>
                <w14:textFill>
                  <w14:solidFill>
                    <w14:schemeClr w14:val="bg1"/>
                  </w14:solidFill>
                </w14:textFill>
              </w:rPr>
            </w:pPr>
            <w:r>
              <w:rPr>
                <w:rFonts w:cs="Calibri" w:asciiTheme="minorHAnsi" w:hAnsiTheme="minorHAnsi"/>
                <w:b/>
                <w:color w:val="FFFFFF" w:themeColor="background1"/>
                <w:szCs w:val="24"/>
                <w14:textFill>
                  <w14:solidFill>
                    <w14:schemeClr w14:val="bg1"/>
                  </w14:solidFill>
                </w14:textFill>
              </w:rPr>
              <w:t xml:space="preserve">FEES &amp; </w:t>
            </w:r>
            <w:r>
              <w:rPr>
                <w:rFonts w:cs="Calibri" w:asciiTheme="minorHAnsi" w:hAnsiTheme="minorHAnsi"/>
                <w:b/>
                <w:color w:val="FFFFFF" w:themeColor="background1"/>
                <w:szCs w:val="24"/>
                <w14:textFill>
                  <w14:solidFill>
                    <w14:schemeClr w14:val="bg1"/>
                  </w14:solidFill>
                </w14:textFill>
              </w:rPr>
              <w:br w:type="page"/>
            </w:r>
            <w:r>
              <w:rPr>
                <w:rFonts w:cs="Calibri" w:asciiTheme="minorHAnsi" w:hAnsiTheme="minorHAnsi"/>
                <w:b/>
                <w:color w:val="FFFFFF" w:themeColor="background1"/>
                <w:szCs w:val="24"/>
                <w14:textFill>
                  <w14:solidFill>
                    <w14:schemeClr w14:val="bg1"/>
                  </w14:solidFill>
                </w14:textFill>
              </w:rPr>
              <w:br w:type="page"/>
            </w:r>
            <w:r>
              <w:rPr>
                <w:rFonts w:cs="Calibri" w:asciiTheme="minorHAnsi" w:hAnsiTheme="minorHAnsi"/>
                <w:b/>
                <w:color w:val="FFFFFF" w:themeColor="background1"/>
                <w:szCs w:val="24"/>
                <w14:textFill>
                  <w14:solidFill>
                    <w14:schemeClr w14:val="bg1"/>
                  </w14:solidFill>
                </w14:textFill>
              </w:rPr>
              <w:t xml:space="preserve">COMMISSIONS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2482" w:type="dxa"/>
            <w:tcBorders>
              <w:top w:val="single" w:color="BEBEBE" w:themeColor="background1" w:themeShade="BF" w:sz="6" w:space="0"/>
              <w:bottom w:val="single" w:color="BEBEBE" w:themeColor="background1" w:themeShade="BF" w:sz="6" w:space="0"/>
              <w:right w:val="single" w:color="BEBEBE" w:themeColor="background1" w:themeShade="BF" w:sz="6" w:space="0"/>
            </w:tcBorders>
          </w:tcPr>
          <w:p>
            <w:pPr>
              <w:pStyle w:val="12"/>
              <w:rPr>
                <w:rFonts w:cs="Calibri" w:asciiTheme="minorHAnsi" w:hAnsiTheme="minorHAnsi"/>
                <w:b/>
                <w:sz w:val="20"/>
                <w:szCs w:val="20"/>
              </w:rPr>
            </w:pPr>
            <w:r>
              <w:rPr>
                <w:rFonts w:cs="Calibri" w:asciiTheme="minorHAnsi" w:hAnsiTheme="minorHAnsi"/>
                <w:b/>
                <w:sz w:val="20"/>
                <w:szCs w:val="20"/>
              </w:rPr>
              <w:t>Maximum fee or charge payable by you to us. This is the maximum amount payable by you whether or not finance is provided.</w:t>
            </w:r>
          </w:p>
        </w:tc>
        <w:tc>
          <w:tcPr>
            <w:tcW w:w="7612" w:type="dxa"/>
            <w:tcBorders>
              <w:top w:val="single" w:color="BEBEBE" w:themeColor="background1" w:themeShade="BF" w:sz="6" w:space="0"/>
              <w:left w:val="single" w:color="BEBEBE" w:themeColor="background1" w:themeShade="BF" w:sz="6" w:space="0"/>
              <w:bottom w:val="single" w:color="BEBEBE" w:themeColor="background1" w:themeShade="BF" w:sz="6" w:space="0"/>
            </w:tcBorders>
          </w:tcPr>
          <w:p>
            <w:pPr>
              <w:pStyle w:val="12"/>
              <w:spacing w:after="120"/>
              <w:jc w:val="both"/>
              <w:rPr>
                <w:rFonts w:cs="Calibri" w:asciiTheme="minorHAnsi" w:hAnsiTheme="minorHAnsi"/>
                <w:sz w:val="20"/>
                <w:szCs w:val="20"/>
              </w:rPr>
            </w:pPr>
            <w:r>
              <w:rPr>
                <w:rFonts w:cs="Calibri" w:asciiTheme="minorHAnsi" w:hAnsiTheme="minorHAnsi"/>
                <w:sz w:val="20"/>
                <w:szCs w:val="20"/>
              </w:rPr>
              <w:t>The total amount payable by you is made up of:</w:t>
            </w:r>
          </w:p>
          <w:p>
            <w:pPr>
              <w:pStyle w:val="12"/>
              <w:numPr>
                <w:ilvl w:val="0"/>
                <w:numId w:val="1"/>
              </w:numPr>
              <w:spacing w:after="120"/>
              <w:jc w:val="both"/>
              <w:rPr>
                <w:rFonts w:cs="Calibri" w:asciiTheme="minorHAnsi" w:hAnsiTheme="minorHAnsi"/>
                <w:sz w:val="20"/>
                <w:szCs w:val="20"/>
              </w:rPr>
            </w:pPr>
            <w:r>
              <w:rPr>
                <w:rFonts w:cs="Calibri" w:asciiTheme="minorHAnsi" w:hAnsiTheme="minorHAnsi"/>
                <w:sz w:val="20"/>
                <w:szCs w:val="20"/>
              </w:rPr>
              <w:t>Fees or charges payable by us to third parties: ___. OR In order to apply for finance we must obtain a valuation. The cost of the valuation is a fee or charge payable by you and we estimate that its cost will be $_____ including GST</w:t>
            </w:r>
          </w:p>
          <w:p>
            <w:pPr>
              <w:pStyle w:val="12"/>
              <w:numPr>
                <w:ilvl w:val="0"/>
                <w:numId w:val="1"/>
              </w:numPr>
              <w:spacing w:after="120"/>
              <w:jc w:val="both"/>
              <w:rPr>
                <w:rFonts w:cs="Calibri" w:asciiTheme="minorHAnsi" w:hAnsiTheme="minorHAnsi"/>
                <w:sz w:val="20"/>
                <w:szCs w:val="20"/>
              </w:rPr>
            </w:pPr>
            <w:r>
              <w:rPr>
                <w:rFonts w:cs="Calibri" w:asciiTheme="minorHAnsi" w:hAnsiTheme="minorHAnsi"/>
                <w:sz w:val="20"/>
                <w:szCs w:val="20"/>
              </w:rPr>
              <w:t xml:space="preserve">Our service fee of __% of the finance amount. This fee include GST. This service fee is our fee for assisting you to arrange finance. For example, if we obtain an approval for a loan of $ 200,000.00 our fee will be $2,000.00. OR our service fee of $_________. This fee includes GST. This service fee is our fee for assisting you to arrange finance. </w:t>
            </w:r>
          </w:p>
          <w:p>
            <w:pPr>
              <w:pStyle w:val="12"/>
              <w:spacing w:after="120"/>
              <w:jc w:val="both"/>
              <w:rPr>
                <w:rFonts w:cs="Calibri" w:asciiTheme="minorHAnsi" w:hAnsiTheme="minorHAnsi"/>
                <w:sz w:val="20"/>
                <w:szCs w:val="20"/>
              </w:rPr>
            </w:pPr>
            <w:r>
              <w:rPr>
                <w:rFonts w:cs="Calibri" w:asciiTheme="minorHAnsi" w:hAnsiTheme="minorHAnsi"/>
                <w:sz w:val="20"/>
                <w:szCs w:val="20"/>
              </w:rPr>
              <w:t xml:space="preserve">The fee is payable once only. </w:t>
            </w:r>
          </w:p>
          <w:p>
            <w:pPr>
              <w:pStyle w:val="12"/>
              <w:spacing w:after="120"/>
              <w:jc w:val="both"/>
              <w:rPr>
                <w:rFonts w:cs="Calibri" w:asciiTheme="minorHAnsi" w:hAnsiTheme="minorHAnsi"/>
                <w:sz w:val="20"/>
                <w:szCs w:val="20"/>
              </w:rPr>
            </w:pPr>
            <w:r>
              <w:rPr>
                <w:rFonts w:cs="Calibri" w:asciiTheme="minorHAnsi" w:hAnsiTheme="minorHAnsi"/>
                <w:sz w:val="20"/>
                <w:szCs w:val="20"/>
              </w:rPr>
              <w:t xml:space="preserve">There are no other fees and chargers payable by you to us however you may be liable to pay fees to the financier. </w:t>
            </w:r>
          </w:p>
          <w:p>
            <w:pPr>
              <w:pStyle w:val="12"/>
              <w:spacing w:after="120"/>
              <w:jc w:val="both"/>
              <w:rPr>
                <w:rFonts w:cs="Calibri" w:asciiTheme="minorHAnsi" w:hAnsiTheme="minorHAnsi"/>
                <w:b/>
                <w:sz w:val="20"/>
                <w:szCs w:val="20"/>
                <w:highlight w:val="yellow"/>
              </w:rPr>
            </w:pPr>
            <w:r>
              <w:rPr>
                <w:rFonts w:cs="Calibri" w:asciiTheme="minorHAnsi" w:hAnsiTheme="minorHAnsi"/>
                <w:b/>
                <w:sz w:val="20"/>
                <w:szCs w:val="20"/>
                <w:highlight w:val="yellow"/>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2482" w:type="dxa"/>
            <w:tcBorders>
              <w:top w:val="single" w:color="BEBEBE" w:themeColor="background1" w:themeShade="BF" w:sz="6" w:space="0"/>
              <w:bottom w:val="single" w:color="BEBEBE" w:themeColor="background1" w:themeShade="BF" w:sz="6" w:space="0"/>
              <w:right w:val="single" w:color="BEBEBE" w:themeColor="background1" w:themeShade="BF" w:sz="6" w:space="0"/>
            </w:tcBorders>
          </w:tcPr>
          <w:p>
            <w:pPr>
              <w:pStyle w:val="12"/>
              <w:rPr>
                <w:rFonts w:cs="Calibri" w:asciiTheme="minorHAnsi" w:hAnsiTheme="minorHAnsi"/>
                <w:b/>
                <w:sz w:val="20"/>
                <w:szCs w:val="20"/>
              </w:rPr>
            </w:pPr>
            <w:r>
              <w:rPr>
                <w:rFonts w:cs="Calibri" w:asciiTheme="minorHAnsi" w:hAnsiTheme="minorHAnsi"/>
                <w:b/>
                <w:sz w:val="20"/>
                <w:szCs w:val="20"/>
              </w:rPr>
              <w:t>When is the fee payable?</w:t>
            </w:r>
          </w:p>
        </w:tc>
        <w:tc>
          <w:tcPr>
            <w:tcW w:w="7612" w:type="dxa"/>
            <w:tcBorders>
              <w:top w:val="single" w:color="BEBEBE" w:themeColor="background1" w:themeShade="BF" w:sz="6" w:space="0"/>
              <w:left w:val="single" w:color="BEBEBE" w:themeColor="background1" w:themeShade="BF" w:sz="6" w:space="0"/>
              <w:bottom w:val="single" w:color="BEBEBE" w:themeColor="background1" w:themeShade="BF" w:sz="6" w:space="0"/>
            </w:tcBorders>
          </w:tcPr>
          <w:p>
            <w:pPr>
              <w:pStyle w:val="12"/>
              <w:jc w:val="both"/>
              <w:rPr>
                <w:rFonts w:cs="Calibri" w:asciiTheme="minorHAnsi" w:hAnsiTheme="minorHAnsi"/>
                <w:sz w:val="20"/>
                <w:szCs w:val="20"/>
              </w:rPr>
            </w:pPr>
            <w:r>
              <w:rPr>
                <w:rFonts w:cs="Calibri" w:asciiTheme="minorHAnsi" w:hAnsiTheme="minorHAnsi"/>
                <w:sz w:val="20"/>
                <w:szCs w:val="20"/>
              </w:rPr>
              <w:t>The valuation fee is payable when ask you to pay</w:t>
            </w:r>
          </w:p>
          <w:p>
            <w:pPr>
              <w:pStyle w:val="12"/>
              <w:jc w:val="both"/>
              <w:rPr>
                <w:rFonts w:cs="Calibri" w:asciiTheme="minorHAnsi" w:hAnsiTheme="minorHAnsi"/>
                <w:sz w:val="20"/>
                <w:szCs w:val="20"/>
              </w:rPr>
            </w:pPr>
          </w:p>
          <w:p>
            <w:pPr>
              <w:pStyle w:val="12"/>
              <w:jc w:val="both"/>
              <w:rPr>
                <w:rFonts w:cs="Calibri" w:asciiTheme="minorHAnsi" w:hAnsiTheme="minorHAnsi"/>
                <w:sz w:val="20"/>
                <w:szCs w:val="20"/>
              </w:rPr>
            </w:pPr>
            <w:r>
              <w:rPr>
                <w:rFonts w:cs="Calibri" w:asciiTheme="minorHAnsi" w:hAnsiTheme="minorHAnsi"/>
                <w:sz w:val="20"/>
                <w:szCs w:val="20"/>
              </w:rPr>
              <w:t xml:space="preserve">The service fee is payable on the earlier of the day the finance is drawn down or 5 days from the date the finance approval is obtained (even if you don’t proceed with the finance). You have given us details of your credit/debit card and you hereby authorise us to debit that account for the amount due to us. </w:t>
            </w:r>
          </w:p>
          <w:p>
            <w:pPr>
              <w:pStyle w:val="12"/>
              <w:jc w:val="both"/>
              <w:rPr>
                <w:rFonts w:cs="Calibri" w:asciiTheme="minorHAnsi" w:hAnsiTheme="minorHAnsi"/>
                <w:sz w:val="20"/>
                <w:szCs w:val="20"/>
              </w:rPr>
            </w:pPr>
          </w:p>
          <w:p>
            <w:pPr>
              <w:pStyle w:val="12"/>
              <w:jc w:val="both"/>
              <w:rPr>
                <w:rFonts w:cs="Calibri" w:asciiTheme="minorHAnsi" w:hAnsiTheme="minorHAnsi"/>
                <w:sz w:val="20"/>
                <w:szCs w:val="20"/>
              </w:rPr>
            </w:pPr>
            <w:r>
              <w:rPr>
                <w:rFonts w:cs="Calibri" w:asciiTheme="minorHAnsi" w:hAnsiTheme="minorHAnsi"/>
                <w:sz w:val="20"/>
                <w:szCs w:val="20"/>
              </w:rPr>
              <w:t>This service fee is not payable if the finance approval is not obtained.</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2482" w:type="dxa"/>
            <w:tcBorders>
              <w:top w:val="single" w:color="BEBEBE" w:themeColor="background1" w:themeShade="BF" w:sz="6" w:space="0"/>
              <w:bottom w:val="single" w:color="BEBEBE" w:themeColor="background1" w:themeShade="BF" w:sz="6" w:space="0"/>
              <w:right w:val="single" w:color="BEBEBE" w:themeColor="background1" w:themeShade="BF" w:sz="6" w:space="0"/>
            </w:tcBorders>
          </w:tcPr>
          <w:p>
            <w:pPr>
              <w:pStyle w:val="12"/>
              <w:rPr>
                <w:rFonts w:cs="Calibri" w:asciiTheme="minorHAnsi" w:hAnsiTheme="minorHAnsi"/>
                <w:b/>
                <w:sz w:val="20"/>
                <w:szCs w:val="20"/>
              </w:rPr>
            </w:pPr>
            <w:r>
              <w:rPr>
                <w:rFonts w:cs="Calibri" w:asciiTheme="minorHAnsi" w:hAnsiTheme="minorHAnsi"/>
                <w:b/>
                <w:sz w:val="20"/>
                <w:szCs w:val="20"/>
              </w:rPr>
              <w:t>Fees payable to third parties</w:t>
            </w:r>
          </w:p>
        </w:tc>
        <w:tc>
          <w:tcPr>
            <w:tcW w:w="7612" w:type="dxa"/>
            <w:tcBorders>
              <w:top w:val="single" w:color="BEBEBE" w:themeColor="background1" w:themeShade="BF" w:sz="6" w:space="0"/>
              <w:left w:val="single" w:color="BEBEBE" w:themeColor="background1" w:themeShade="BF" w:sz="6" w:space="0"/>
              <w:bottom w:val="single" w:color="BEBEBE" w:themeColor="background1" w:themeShade="BF" w:sz="6" w:space="0"/>
            </w:tcBorders>
          </w:tcPr>
          <w:p>
            <w:pPr>
              <w:pStyle w:val="12"/>
              <w:jc w:val="both"/>
              <w:rPr>
                <w:rFonts w:cs="Calibri" w:asciiTheme="minorHAnsi" w:hAnsiTheme="minorHAnsi"/>
                <w:sz w:val="20"/>
                <w:szCs w:val="20"/>
                <w:highlight w:val="yellow"/>
              </w:rPr>
            </w:pPr>
            <w:r>
              <w:rPr>
                <w:rFonts w:cs="Calibri" w:asciiTheme="minorHAnsi" w:hAnsiTheme="minorHAnsi"/>
                <w:sz w:val="20"/>
                <w:szCs w:val="20"/>
              </w:rPr>
              <w:t>There are no fees payable by you to us on behalf of third parties.</w:t>
            </w:r>
          </w:p>
        </w:tc>
      </w:tr>
    </w:tbl>
    <w:p>
      <w:pPr>
        <w:spacing w:after="200" w:line="276" w:lineRule="auto"/>
        <w:ind w:left="0"/>
        <w:rPr>
          <w:b/>
          <w:szCs w:val="24"/>
        </w:rPr>
      </w:pPr>
    </w:p>
    <w:p>
      <w:pPr>
        <w:pStyle w:val="12"/>
        <w:spacing w:after="120"/>
        <w:ind w:left="-927" w:right="142"/>
        <w:jc w:val="both"/>
        <w:rPr>
          <w:rFonts w:cs="Calibri" w:asciiTheme="minorHAnsi" w:hAnsiTheme="minorHAnsi"/>
          <w:b/>
          <w:sz w:val="24"/>
          <w:szCs w:val="24"/>
          <w:lang w:val="en-US" w:eastAsia="en-AU"/>
        </w:rPr>
      </w:pPr>
      <w:r>
        <w:rPr>
          <w:rFonts w:cs="Calibri" w:asciiTheme="minorHAnsi" w:hAnsiTheme="minorHAnsi"/>
          <w:b/>
          <w:sz w:val="24"/>
          <w:szCs w:val="24"/>
          <w:lang w:val="en-US" w:eastAsia="en-AU"/>
        </w:rPr>
        <w:t>ACCEPTANCE</w:t>
      </w:r>
    </w:p>
    <w:p>
      <w:pPr>
        <w:pStyle w:val="12"/>
        <w:spacing w:after="120"/>
        <w:ind w:left="-567" w:right="142"/>
        <w:jc w:val="both"/>
        <w:rPr>
          <w:rFonts w:cs="Calibri" w:asciiTheme="minorHAnsi" w:hAnsiTheme="minorHAnsi"/>
          <w:sz w:val="20"/>
          <w:szCs w:val="20"/>
        </w:rPr>
      </w:pPr>
      <w:r>
        <w:rPr>
          <w:rFonts w:cs="Calibri" w:asciiTheme="minorHAnsi" w:hAnsiTheme="minorHAnsi"/>
          <w:sz w:val="20"/>
          <w:szCs w:val="20"/>
        </w:rPr>
        <w:t>By signing this document, you agree to the terms set out in this Quote and to pay the fees specified above by the time specified above. After you have signed this document, you will be provided with a copy of the signed document.</w:t>
      </w:r>
    </w:p>
    <w:p>
      <w:pPr>
        <w:pStyle w:val="12"/>
        <w:ind w:right="142"/>
        <w:jc w:val="both"/>
        <w:rPr>
          <w:rFonts w:ascii="Times New Roman" w:hAnsi="Times New Roman" w:eastAsiaTheme="majorEastAsia"/>
          <w:sz w:val="20"/>
          <w:szCs w:val="20"/>
        </w:rPr>
      </w:pPr>
    </w:p>
    <w:p>
      <w:pPr>
        <w:pStyle w:val="12"/>
        <w:ind w:right="142"/>
        <w:jc w:val="both"/>
        <w:rPr>
          <w:rFonts w:ascii="Times New Roman" w:hAnsi="Times New Roman" w:eastAsiaTheme="majorEastAsia"/>
          <w:sz w:val="20"/>
          <w:szCs w:val="20"/>
        </w:rPr>
      </w:pPr>
    </w:p>
    <w:p>
      <w:pPr>
        <w:pStyle w:val="12"/>
        <w:ind w:right="142"/>
        <w:jc w:val="both"/>
        <w:rPr>
          <w:rFonts w:ascii="Times New Roman" w:hAnsi="Times New Roman"/>
          <w:sz w:val="20"/>
          <w:szCs w:val="20"/>
        </w:rPr>
      </w:pPr>
      <w:r>
        <w:rPr>
          <w:rFonts w:ascii="Times New Roman" w:hAnsi="Times New Roman"/>
          <w:sz w:val="20"/>
          <w:szCs w:val="20"/>
        </w:rPr>
        <w:t>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___________________________</w:t>
      </w:r>
    </w:p>
    <w:p>
      <w:pPr>
        <w:pStyle w:val="12"/>
        <w:ind w:right="142"/>
        <w:jc w:val="both"/>
        <w:rPr>
          <w:rFonts w:cs="Calibri" w:asciiTheme="minorHAnsi" w:hAnsiTheme="minorHAnsi"/>
          <w:sz w:val="20"/>
          <w:szCs w:val="20"/>
        </w:rPr>
      </w:pPr>
      <w:r>
        <w:rPr>
          <w:rFonts w:cs="Calibri" w:asciiTheme="minorHAnsi" w:hAnsiTheme="minorHAnsi"/>
          <w:sz w:val="20"/>
          <w:szCs w:val="20"/>
        </w:rPr>
        <w:t>Applicant 1 Signature</w:t>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Applicant 2 Signature</w:t>
      </w:r>
    </w:p>
    <w:p>
      <w:pPr>
        <w:pStyle w:val="12"/>
        <w:ind w:right="142"/>
        <w:jc w:val="both"/>
        <w:rPr>
          <w:rFonts w:cs="Calibri" w:asciiTheme="minorHAnsi" w:hAnsiTheme="minorHAnsi"/>
          <w:sz w:val="20"/>
          <w:szCs w:val="20"/>
        </w:rPr>
      </w:pPr>
    </w:p>
    <w:p>
      <w:pPr>
        <w:pStyle w:val="12"/>
        <w:ind w:right="142"/>
        <w:jc w:val="both"/>
        <w:rPr>
          <w:rFonts w:cs="Calibri" w:asciiTheme="minorHAnsi" w:hAnsiTheme="minorHAnsi"/>
          <w:sz w:val="20"/>
          <w:szCs w:val="20"/>
        </w:rPr>
      </w:pPr>
    </w:p>
    <w:p>
      <w:pPr>
        <w:pStyle w:val="12"/>
        <w:tabs>
          <w:tab w:val="left" w:pos="5046"/>
          <w:tab w:val="left" w:pos="5103"/>
        </w:tabs>
        <w:ind w:right="142"/>
        <w:jc w:val="both"/>
        <w:rPr>
          <w:rFonts w:cs="Calibri" w:asciiTheme="minorHAnsi" w:hAnsiTheme="minorHAnsi"/>
          <w:sz w:val="20"/>
          <w:szCs w:val="20"/>
        </w:rPr>
      </w:pPr>
      <w:r>
        <w:rPr>
          <w:rFonts w:cs="Calibri" w:asciiTheme="minorHAnsi" w:hAnsiTheme="minorHAnsi"/>
          <w:sz w:val="20"/>
          <w:szCs w:val="20"/>
        </w:rPr>
        <w:tab/>
      </w:r>
    </w:p>
    <w:p>
      <w:pPr>
        <w:pStyle w:val="12"/>
        <w:ind w:right="142"/>
        <w:jc w:val="both"/>
        <w:rPr>
          <w:rFonts w:cs="Calibri" w:asciiTheme="minorHAnsi" w:hAnsiTheme="minorHAnsi"/>
          <w:sz w:val="20"/>
          <w:szCs w:val="20"/>
        </w:rPr>
      </w:pPr>
      <w:r>
        <w:rPr>
          <w:rFonts w:cs="Calibri" w:asciiTheme="minorHAnsi" w:hAnsiTheme="minorHAnsi"/>
          <w:sz w:val="20"/>
          <w:szCs w:val="20"/>
        </w:rPr>
        <w:t>Applicant 1 Name</w:t>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Applicant 2 Name</w:t>
      </w:r>
    </w:p>
    <w:p>
      <w:pPr>
        <w:pStyle w:val="12"/>
        <w:ind w:right="142"/>
        <w:jc w:val="both"/>
        <w:rPr>
          <w:rFonts w:cs="Calibri" w:asciiTheme="minorHAnsi" w:hAnsiTheme="minorHAnsi"/>
          <w:sz w:val="20"/>
          <w:szCs w:val="20"/>
        </w:rPr>
      </w:pPr>
    </w:p>
    <w:p>
      <w:pPr>
        <w:pStyle w:val="12"/>
        <w:tabs>
          <w:tab w:val="left" w:pos="5046"/>
          <w:tab w:val="left" w:pos="5103"/>
        </w:tabs>
        <w:ind w:right="142"/>
        <w:jc w:val="both"/>
        <w:rPr>
          <w:rFonts w:cs="Calibri" w:asciiTheme="minorHAnsi" w:hAnsiTheme="minorHAnsi"/>
          <w:sz w:val="20"/>
          <w:szCs w:val="20"/>
        </w:rPr>
      </w:pPr>
      <w:r>
        <w:rPr>
          <w:rFonts w:cs="Calibri" w:asciiTheme="minorHAnsi" w:hAnsiTheme="minorHAnsi"/>
          <w:sz w:val="20"/>
          <w:szCs w:val="20"/>
        </w:rPr>
        <w:t>Date of Signature:</w:t>
      </w:r>
      <w:r>
        <w:rPr>
          <w:rFonts w:cs="Calibri" w:asciiTheme="minorHAnsi" w:hAnsiTheme="minorHAnsi"/>
          <w:sz w:val="20"/>
          <w:szCs w:val="20"/>
        </w:rPr>
        <w:tab/>
      </w:r>
      <w:r>
        <w:rPr>
          <w:rFonts w:cs="Calibri" w:asciiTheme="minorHAnsi" w:hAnsiTheme="minorHAnsi"/>
          <w:sz w:val="20"/>
          <w:szCs w:val="20"/>
        </w:rPr>
        <w:t>Date of Signature:</w:t>
      </w:r>
    </w:p>
    <w:p>
      <w:pPr>
        <w:pStyle w:val="12"/>
        <w:ind w:right="142"/>
        <w:jc w:val="both"/>
        <w:rPr>
          <w:rFonts w:cs="Calibri" w:asciiTheme="minorHAnsi" w:hAnsiTheme="minorHAnsi"/>
          <w:sz w:val="20"/>
          <w:szCs w:val="20"/>
        </w:rPr>
      </w:pPr>
    </w:p>
    <w:p>
      <w:pPr>
        <w:pStyle w:val="12"/>
        <w:ind w:right="142"/>
        <w:rPr>
          <w:rFonts w:cs="Calibri" w:asciiTheme="minorHAnsi" w:hAnsiTheme="minorHAnsi"/>
          <w:sz w:val="20"/>
          <w:szCs w:val="20"/>
        </w:rPr>
      </w:pPr>
    </w:p>
    <w:p>
      <w:pPr>
        <w:pStyle w:val="12"/>
        <w:ind w:right="142"/>
        <w:rPr>
          <w:rFonts w:cs="Calibri" w:asciiTheme="minorHAnsi" w:hAnsiTheme="minorHAnsi"/>
          <w:sz w:val="20"/>
          <w:szCs w:val="20"/>
        </w:rPr>
      </w:pPr>
    </w:p>
    <w:p>
      <w:pPr>
        <w:pStyle w:val="12"/>
        <w:ind w:right="142"/>
        <w:rPr>
          <w:rFonts w:cs="Calibri" w:asciiTheme="minorHAnsi" w:hAnsiTheme="minorHAnsi"/>
          <w:sz w:val="20"/>
          <w:szCs w:val="20"/>
        </w:rPr>
      </w:pPr>
    </w:p>
    <w:p>
      <w:pPr>
        <w:pStyle w:val="12"/>
        <w:ind w:left="-851" w:right="142"/>
        <w:jc w:val="center"/>
        <w:rPr>
          <w:rFonts w:cs="Calibri" w:asciiTheme="minorHAnsi" w:hAnsiTheme="minorHAnsi"/>
          <w:b/>
          <w:sz w:val="20"/>
          <w:szCs w:val="20"/>
        </w:rPr>
      </w:pPr>
      <w:r>
        <w:rPr>
          <w:rFonts w:cs="Calibri" w:asciiTheme="minorHAnsi" w:hAnsiTheme="minorHAnsi"/>
          <w:b/>
          <w:sz w:val="20"/>
          <w:szCs w:val="20"/>
        </w:rPr>
        <w:t>Payment is due at the time service is provided.</w:t>
      </w:r>
    </w:p>
    <w:p>
      <w:pPr>
        <w:pStyle w:val="12"/>
        <w:ind w:right="142"/>
        <w:rPr>
          <w:rFonts w:cs="Calibri" w:asciiTheme="minorHAnsi" w:hAnsiTheme="minorHAnsi"/>
          <w:b/>
          <w:sz w:val="20"/>
          <w:szCs w:val="20"/>
        </w:rPr>
      </w:pPr>
    </w:p>
    <w:p>
      <w:pPr>
        <w:pStyle w:val="12"/>
        <w:ind w:right="142"/>
        <w:rPr>
          <w:rFonts w:cs="Calibri" w:asciiTheme="minorHAnsi" w:hAnsiTheme="minorHAnsi"/>
          <w:sz w:val="20"/>
          <w:szCs w:val="20"/>
        </w:rPr>
      </w:pPr>
    </w:p>
    <w:p>
      <w:pPr>
        <w:pStyle w:val="12"/>
        <w:spacing w:line="480" w:lineRule="auto"/>
        <w:ind w:right="142"/>
        <w:rPr>
          <w:rFonts w:cs="Calibri" w:asciiTheme="minorHAnsi" w:hAnsiTheme="minorHAnsi"/>
          <w:b/>
          <w:sz w:val="20"/>
          <w:szCs w:val="20"/>
        </w:rPr>
      </w:pPr>
      <w:r>
        <w:rPr>
          <w:rFonts w:cs="Calibri" w:asciiTheme="minorHAnsi" w:hAnsiTheme="minorHAnsi"/>
          <w:b/>
          <w:sz w:val="20"/>
          <w:szCs w:val="20"/>
        </w:rPr>
        <w:t>Our Bank Account details</w:t>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Account Name</w:t>
      </w:r>
      <w:r>
        <w:rPr>
          <w:rFonts w:cs="Calibri" w:asciiTheme="minorHAnsi" w:hAnsiTheme="minorHAnsi"/>
          <w:sz w:val="20"/>
          <w:szCs w:val="20"/>
        </w:rPr>
        <w:tab/>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BSB Number</w:t>
      </w:r>
      <w:r>
        <w:rPr>
          <w:rFonts w:cs="Calibri" w:asciiTheme="minorHAnsi" w:hAnsiTheme="minorHAnsi"/>
          <w:sz w:val="20"/>
          <w:szCs w:val="20"/>
        </w:rPr>
        <w:tab/>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Account Number</w:t>
      </w:r>
      <w:r>
        <w:rPr>
          <w:rFonts w:cs="Calibri" w:asciiTheme="minorHAnsi" w:hAnsiTheme="minorHAnsi"/>
          <w:sz w:val="20"/>
          <w:szCs w:val="20"/>
        </w:rPr>
        <w:tab/>
      </w:r>
      <w:r>
        <w:rPr>
          <w:rFonts w:cs="Calibri" w:asciiTheme="minorHAnsi" w:hAnsiTheme="minorHAnsi"/>
          <w:sz w:val="20"/>
          <w:szCs w:val="20"/>
        </w:rPr>
        <w:tab/>
      </w:r>
    </w:p>
    <w:p>
      <w:pPr>
        <w:pStyle w:val="12"/>
        <w:spacing w:line="480" w:lineRule="auto"/>
        <w:ind w:left="720" w:right="142"/>
        <w:rPr>
          <w:rFonts w:cs="Calibri" w:asciiTheme="minorHAnsi" w:hAnsiTheme="minorHAnsi"/>
          <w:sz w:val="20"/>
          <w:szCs w:val="20"/>
        </w:rPr>
      </w:pPr>
    </w:p>
    <w:p>
      <w:pPr>
        <w:pStyle w:val="12"/>
        <w:spacing w:line="480" w:lineRule="auto"/>
        <w:ind w:right="142"/>
        <w:rPr>
          <w:rFonts w:cs="Calibri" w:asciiTheme="minorHAnsi" w:hAnsiTheme="minorHAnsi"/>
          <w:b/>
          <w:sz w:val="20"/>
          <w:szCs w:val="20"/>
        </w:rPr>
      </w:pPr>
      <w:r>
        <w:rPr>
          <w:rFonts w:cs="Calibri" w:asciiTheme="minorHAnsi" w:hAnsiTheme="minorHAnsi"/>
          <w:b/>
          <w:sz w:val="20"/>
          <w:szCs w:val="20"/>
        </w:rPr>
        <w:t>Your Credit Card details</w:t>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Credit Card Type</w:t>
      </w:r>
      <w:r>
        <w:rPr>
          <w:rFonts w:cs="Calibri" w:asciiTheme="minorHAnsi" w:hAnsiTheme="minorHAnsi"/>
          <w:sz w:val="20"/>
          <w:szCs w:val="20"/>
        </w:rPr>
        <w:tab/>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Credit Card Number</w:t>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Name on Credit Card</w:t>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Expiry Year/Month</w:t>
      </w:r>
      <w:r>
        <w:rPr>
          <w:rFonts w:cs="Calibri" w:asciiTheme="minorHAnsi" w:hAnsiTheme="minorHAnsi"/>
          <w:sz w:val="20"/>
          <w:szCs w:val="20"/>
        </w:rPr>
        <w:tab/>
      </w:r>
    </w:p>
    <w:p>
      <w:pPr>
        <w:pStyle w:val="12"/>
        <w:ind w:right="142"/>
        <w:jc w:val="center"/>
        <w:rPr>
          <w:rFonts w:cs="Calibri" w:asciiTheme="minorHAnsi" w:hAnsiTheme="minorHAnsi"/>
          <w:b/>
          <w:sz w:val="20"/>
          <w:szCs w:val="20"/>
        </w:rPr>
      </w:pPr>
      <w:r>
        <w:rPr>
          <w:rFonts w:cs="Calibri" w:asciiTheme="minorHAnsi" w:hAnsiTheme="minorHAnsi"/>
          <w:b/>
          <w:sz w:val="20"/>
          <w:szCs w:val="20"/>
        </w:rPr>
        <w:t>A Tax Invoice will be provided on receipt of payment.</w:t>
      </w:r>
    </w:p>
    <w:p>
      <w:pPr>
        <w:pStyle w:val="12"/>
        <w:ind w:right="142"/>
        <w:jc w:val="center"/>
        <w:rPr>
          <w:rFonts w:cs="Calibri" w:asciiTheme="minorHAnsi" w:hAnsiTheme="minorHAnsi"/>
          <w:b/>
          <w:sz w:val="20"/>
          <w:szCs w:val="20"/>
        </w:rPr>
      </w:pPr>
    </w:p>
    <w:p>
      <w:pPr>
        <w:pStyle w:val="12"/>
        <w:ind w:right="142"/>
        <w:jc w:val="center"/>
        <w:rPr>
          <w:rFonts w:cs="Calibri" w:asciiTheme="minorHAnsi" w:hAnsiTheme="minorHAnsi"/>
          <w:b/>
          <w:sz w:val="20"/>
          <w:szCs w:val="20"/>
        </w:rPr>
      </w:pPr>
    </w:p>
    <w:p>
      <w:pPr>
        <w:pStyle w:val="12"/>
        <w:ind w:left="-709" w:right="142"/>
        <w:jc w:val="center"/>
        <w:rPr>
          <w:rFonts w:cs="Calibri" w:asciiTheme="minorHAnsi" w:hAnsiTheme="minorHAnsi"/>
          <w:b/>
          <w:sz w:val="20"/>
          <w:szCs w:val="20"/>
        </w:rPr>
      </w:pPr>
      <w:r>
        <w:rPr>
          <w:rFonts w:cs="Calibri" w:asciiTheme="minorHAnsi" w:hAnsiTheme="minorHAnsi"/>
          <w:b/>
          <w:sz w:val="20"/>
          <w:szCs w:val="20"/>
        </w:rPr>
        <w:t>If you have any questions relating to anything in this document, please contact us immediately.</w:t>
      </w:r>
    </w:p>
    <w:p>
      <w:pPr>
        <w:pStyle w:val="12"/>
        <w:tabs>
          <w:tab w:val="left" w:pos="9639"/>
        </w:tabs>
        <w:spacing w:before="120"/>
        <w:ind w:left="-709" w:right="142"/>
        <w:jc w:val="both"/>
        <w:rPr>
          <w:rFonts w:cs="Calibri" w:asciiTheme="minorHAnsi" w:hAnsiTheme="minorHAnsi"/>
          <w:sz w:val="20"/>
          <w:szCs w:val="20"/>
        </w:rPr>
      </w:pPr>
    </w:p>
    <w:sectPr>
      <w:headerReference r:id="rId4" w:type="first"/>
      <w:headerReference r:id="rId3" w:type="default"/>
      <w:footerReference r:id="rId5" w:type="default"/>
      <w:pgSz w:w="11907" w:h="16840"/>
      <w:pgMar w:top="284" w:right="1134" w:bottom="142" w:left="1701" w:header="73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ITC Officina Serif Std Book">
    <w:altName w:val="Arial"/>
    <w:panose1 w:val="00000000000000000000"/>
    <w:charset w:val="00"/>
    <w:family w:val="modern"/>
    <w:pitch w:val="default"/>
    <w:sig w:usb0="00000000" w:usb1="00000000" w:usb2="00000000" w:usb3="00000000" w:csb0="00000001" w:csb1="00000000"/>
  </w:font>
  <w:font w:name="Arial">
    <w:panose1 w:val="020B06040202020202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0"/>
      </w:rPr>
    </w:pPr>
    <w:r>
      <w:rPr>
        <w:sz w:val="20"/>
      </w:rPr>
      <w:t xml:space="preserve">Page |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AU" w:eastAsia="zh-CN"/>
      </w:rPr>
      <mc:AlternateContent>
        <mc:Choice Requires="wps">
          <w:drawing>
            <wp:anchor distT="0" distB="0" distL="114300" distR="114300" simplePos="0" relativeHeight="251658240" behindDoc="0" locked="0" layoutInCell="1" allowOverlap="1">
              <wp:simplePos x="0" y="0"/>
              <wp:positionH relativeFrom="column">
                <wp:posOffset>-1127760</wp:posOffset>
              </wp:positionH>
              <wp:positionV relativeFrom="paragraph">
                <wp:posOffset>-488315</wp:posOffset>
              </wp:positionV>
              <wp:extent cx="7633335" cy="295910"/>
              <wp:effectExtent l="0" t="0" r="0" b="0"/>
              <wp:wrapNone/>
              <wp:docPr id="3" name="Rectangle 1"/>
              <wp:cNvGraphicFramePr/>
              <a:graphic xmlns:a="http://schemas.openxmlformats.org/drawingml/2006/main">
                <a:graphicData uri="http://schemas.microsoft.com/office/word/2010/wordprocessingShape">
                  <wps:wsp>
                    <wps:cNvSpPr/>
                    <wps:spPr>
                      <a:xfrm>
                        <a:off x="0" y="0"/>
                        <a:ext cx="7633335" cy="295910"/>
                      </a:xfrm>
                      <a:prstGeom prst="rect">
                        <a:avLst/>
                      </a:prstGeom>
                      <a:noFill/>
                      <a:ln w="38100">
                        <a:noFill/>
                      </a:ln>
                    </wps:spPr>
                    <wps:txbx>
                      <w:txbxContent>
                        <w:p>
                          <w:pPr>
                            <w:rPr>
                              <w:szCs w:val="28"/>
                            </w:rPr>
                          </w:pPr>
                        </w:p>
                      </w:txbxContent>
                    </wps:txbx>
                    <wps:bodyPr lIns="91440" tIns="118800" rIns="91440" bIns="45720" anchor="ctr" upright="1"/>
                  </wps:wsp>
                </a:graphicData>
              </a:graphic>
            </wp:anchor>
          </w:drawing>
        </mc:Choice>
        <mc:Fallback>
          <w:pict>
            <v:rect id="Rectangle 1" o:spid="_x0000_s1026" o:spt="1" style="position:absolute;left:0pt;margin-left:-88.8pt;margin-top:-38.45pt;height:23.3pt;width:601.05pt;z-index:251658240;v-text-anchor:middle;mso-width-relative:page;mso-height-relative:page;" filled="f" stroked="f" coordsize="21600,21600" o:gfxdata="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tWf9nc&#10;AAAADQEAAA8AAAAAAAAAAQAgAAAAIgAAAGRycy9kb3ducmV2LnhtbFBLAQIUABQAAAAIAIdO4kBE&#10;toS9qgEAAEIDAAAOAAAAAAAAAAEAIAAAACsBAABkcnMvZTJvRG9jLnhtbFBLBQYAAAAABgAGAFkB&#10;AABHBQAAAAA=&#10;">
              <v:fill on="f" focussize="0,0"/>
              <v:stroke on="f" weight="3pt"/>
              <v:imagedata o:title=""/>
              <o:lock v:ext="edit" aspectratio="f"/>
              <v:textbox inset="2.54mm,3.3mm,2.54mm,1.27mm">
                <w:txbxContent>
                  <w:p>
                    <w:pPr>
                      <w:rPr>
                        <w:szCs w:val="28"/>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550"/>
        <w:tab w:val="left" w:pos="2625"/>
        <w:tab w:val="clear" w:pos="4513"/>
        <w:tab w:val="clear" w:pos="9026"/>
      </w:tabs>
    </w:pPr>
    <w:r>
      <w:rPr>
        <w:lang w:val="en-AU" w:eastAsia="zh-CN"/>
      </w:rPr>
      <mc:AlternateContent>
        <mc:Choice Requires="wps">
          <w:drawing>
            <wp:anchor distT="0" distB="0" distL="114300" distR="114300" simplePos="0" relativeHeight="251657216" behindDoc="0" locked="0" layoutInCell="1" allowOverlap="1">
              <wp:simplePos x="0" y="0"/>
              <wp:positionH relativeFrom="column">
                <wp:posOffset>-1127760</wp:posOffset>
              </wp:positionH>
              <wp:positionV relativeFrom="paragraph">
                <wp:posOffset>-539115</wp:posOffset>
              </wp:positionV>
              <wp:extent cx="7785735" cy="892175"/>
              <wp:effectExtent l="0" t="0" r="5715" b="3175"/>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7785735" cy="892175"/>
                      </a:xfrm>
                      <a:prstGeom prst="rect">
                        <a:avLst/>
                      </a:prstGeom>
                      <a:solidFill>
                        <a:srgbClr val="C00000"/>
                      </a:solidFill>
                      <a:ln>
                        <a:noFill/>
                      </a:ln>
                      <a:effectLst/>
                    </wps:spPr>
                    <wps:txbx>
                      <w:txbxContent>
                        <w:p>
                          <w:pPr>
                            <w:spacing w:before="40" w:after="0"/>
                            <w:jc w:val="center"/>
                          </w:pPr>
                          <w:r>
                            <w:rPr>
                              <w:rFonts w:ascii="ITC Officina Serif Std Book" w:hAnsi="ITC Officina Serif Std Book"/>
                              <w:b/>
                              <w:sz w:val="60"/>
                              <w:szCs w:val="60"/>
                            </w:rPr>
                            <w:t xml:space="preserve">Credit </w:t>
                          </w:r>
                          <w:r>
                            <w:rPr>
                              <w:rFonts w:ascii="ITC Officina Serif Std Book" w:hAnsi="ITC Officina Serif Std Book"/>
                              <w:b/>
                              <w:color w:val="E6AF12"/>
                              <w:sz w:val="60"/>
                              <w:szCs w:val="60"/>
                            </w:rPr>
                            <w:t>Proposal</w:t>
                          </w:r>
                        </w:p>
                      </w:txbxContent>
                    </wps:txbx>
                    <wps:bodyPr rot="0" vert="horz" wrap="square" lIns="91440" tIns="118800" rIns="91440" bIns="45720" anchor="ctr" anchorCtr="0" upright="1">
                      <a:noAutofit/>
                    </wps:bodyPr>
                  </wps:wsp>
                </a:graphicData>
              </a:graphic>
            </wp:anchor>
          </w:drawing>
        </mc:Choice>
        <mc:Fallback>
          <w:pict>
            <v:rect id="Rectangle 2" o:spid="_x0000_s1026" o:spt="1" style="position:absolute;left:0pt;margin-left:-88.8pt;margin-top:-42.45pt;height:70.25pt;width:613.05pt;z-index:251657216;v-text-anchor:middle;mso-width-relative:page;mso-height-relative:page;" fillcolor="#C00000" filled="t" stroked="f" coordsize="21600,21600" o:gfxdata="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6ORT3AAAAAwBAAAPAAAAAAAAAAEAIAAAACIA&#10;AABkcnMvZG93bnJldi54bWxQSwECFAAUAAAACACHTuJA6bt+igUCAAD3AwAADgAAAAAAAAABACAA&#10;AAArAQAAZHJzL2Uyb0RvYy54bWxQSwUGAAAAAAYABgBZAQAAogUAAAAA&#10;">
              <v:fill on="t" focussize="0,0"/>
              <v:stroke on="f"/>
              <v:imagedata o:title=""/>
              <o:lock v:ext="edit" aspectratio="f"/>
              <v:textbox inset="2.54mm,3.3mm,2.54mm,1.27mm">
                <w:txbxContent>
                  <w:p>
                    <w:pPr>
                      <w:spacing w:before="40" w:after="0"/>
                      <w:jc w:val="center"/>
                    </w:pPr>
                    <w:r>
                      <w:rPr>
                        <w:rFonts w:ascii="ITC Officina Serif Std Book" w:hAnsi="ITC Officina Serif Std Book"/>
                        <w:b/>
                        <w:sz w:val="60"/>
                        <w:szCs w:val="60"/>
                      </w:rPr>
                      <w:t xml:space="preserve">Credit </w:t>
                    </w:r>
                    <w:r>
                      <w:rPr>
                        <w:rFonts w:ascii="ITC Officina Serif Std Book" w:hAnsi="ITC Officina Serif Std Book"/>
                        <w:b/>
                        <w:color w:val="E6AF12"/>
                        <w:sz w:val="60"/>
                        <w:szCs w:val="60"/>
                      </w:rPr>
                      <w:t>Proposal</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A81"/>
    <w:multiLevelType w:val="multilevel"/>
    <w:tmpl w:val="0D6A4A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drawingGridHorizontalSpacing w:val="120"/>
  <w:displayHorizontalDrawingGridEvery w:val="2"/>
  <w:doNotShadeFormData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4B"/>
    <w:rsid w:val="00006CC6"/>
    <w:rsid w:val="00007EEB"/>
    <w:rsid w:val="00015682"/>
    <w:rsid w:val="00031BFD"/>
    <w:rsid w:val="00034509"/>
    <w:rsid w:val="00056D82"/>
    <w:rsid w:val="0006258B"/>
    <w:rsid w:val="00064FB8"/>
    <w:rsid w:val="000876C6"/>
    <w:rsid w:val="0009033F"/>
    <w:rsid w:val="00091728"/>
    <w:rsid w:val="000A6D3F"/>
    <w:rsid w:val="000B1C05"/>
    <w:rsid w:val="000B5DDF"/>
    <w:rsid w:val="000B758A"/>
    <w:rsid w:val="000B7CC9"/>
    <w:rsid w:val="000C027A"/>
    <w:rsid w:val="000C1802"/>
    <w:rsid w:val="000C55A0"/>
    <w:rsid w:val="000D25F0"/>
    <w:rsid w:val="000E2DD9"/>
    <w:rsid w:val="000F0145"/>
    <w:rsid w:val="000F0722"/>
    <w:rsid w:val="000F2370"/>
    <w:rsid w:val="000F4ED5"/>
    <w:rsid w:val="000F7B7E"/>
    <w:rsid w:val="00101CC6"/>
    <w:rsid w:val="001027D2"/>
    <w:rsid w:val="00120F2C"/>
    <w:rsid w:val="001315BC"/>
    <w:rsid w:val="001408CA"/>
    <w:rsid w:val="001433EE"/>
    <w:rsid w:val="00144E45"/>
    <w:rsid w:val="001462D1"/>
    <w:rsid w:val="001466FF"/>
    <w:rsid w:val="00146FDF"/>
    <w:rsid w:val="0015150B"/>
    <w:rsid w:val="001529DD"/>
    <w:rsid w:val="00152F7C"/>
    <w:rsid w:val="001715A6"/>
    <w:rsid w:val="0017313E"/>
    <w:rsid w:val="0018453C"/>
    <w:rsid w:val="0019718D"/>
    <w:rsid w:val="001A0426"/>
    <w:rsid w:val="001A445E"/>
    <w:rsid w:val="001A60FE"/>
    <w:rsid w:val="001B2BFA"/>
    <w:rsid w:val="001C7B07"/>
    <w:rsid w:val="001C7FD4"/>
    <w:rsid w:val="001D5699"/>
    <w:rsid w:val="001D66F2"/>
    <w:rsid w:val="001E5E62"/>
    <w:rsid w:val="001E7D24"/>
    <w:rsid w:val="00203336"/>
    <w:rsid w:val="0021669D"/>
    <w:rsid w:val="00226FE0"/>
    <w:rsid w:val="002277B9"/>
    <w:rsid w:val="00235B84"/>
    <w:rsid w:val="002531FC"/>
    <w:rsid w:val="002533C2"/>
    <w:rsid w:val="00255586"/>
    <w:rsid w:val="00286B49"/>
    <w:rsid w:val="002904E9"/>
    <w:rsid w:val="00294C6C"/>
    <w:rsid w:val="002D31E2"/>
    <w:rsid w:val="002E3622"/>
    <w:rsid w:val="002E5040"/>
    <w:rsid w:val="002E685E"/>
    <w:rsid w:val="002E74CE"/>
    <w:rsid w:val="0030486C"/>
    <w:rsid w:val="00304F80"/>
    <w:rsid w:val="00310A9D"/>
    <w:rsid w:val="00313C0E"/>
    <w:rsid w:val="00320AC1"/>
    <w:rsid w:val="00321BFC"/>
    <w:rsid w:val="00332062"/>
    <w:rsid w:val="003322C5"/>
    <w:rsid w:val="0033364B"/>
    <w:rsid w:val="00334C1D"/>
    <w:rsid w:val="003469DC"/>
    <w:rsid w:val="003476C0"/>
    <w:rsid w:val="00354BE5"/>
    <w:rsid w:val="0036235C"/>
    <w:rsid w:val="00370076"/>
    <w:rsid w:val="0038222A"/>
    <w:rsid w:val="00384CFA"/>
    <w:rsid w:val="00386E25"/>
    <w:rsid w:val="00391701"/>
    <w:rsid w:val="00395548"/>
    <w:rsid w:val="003A2621"/>
    <w:rsid w:val="003A7B3A"/>
    <w:rsid w:val="003B21D7"/>
    <w:rsid w:val="003B2F82"/>
    <w:rsid w:val="003B4E45"/>
    <w:rsid w:val="003C1D60"/>
    <w:rsid w:val="003D4783"/>
    <w:rsid w:val="003E0BAA"/>
    <w:rsid w:val="003E10CE"/>
    <w:rsid w:val="003F1AE1"/>
    <w:rsid w:val="003F2091"/>
    <w:rsid w:val="004120E9"/>
    <w:rsid w:val="00415DC1"/>
    <w:rsid w:val="004207B7"/>
    <w:rsid w:val="0043747E"/>
    <w:rsid w:val="004437BF"/>
    <w:rsid w:val="00457CCC"/>
    <w:rsid w:val="00460E5D"/>
    <w:rsid w:val="00466D35"/>
    <w:rsid w:val="00481881"/>
    <w:rsid w:val="004B780D"/>
    <w:rsid w:val="004E28BF"/>
    <w:rsid w:val="004E710D"/>
    <w:rsid w:val="004E7E98"/>
    <w:rsid w:val="004F445E"/>
    <w:rsid w:val="004F6025"/>
    <w:rsid w:val="00521B9A"/>
    <w:rsid w:val="00537376"/>
    <w:rsid w:val="0054502D"/>
    <w:rsid w:val="00556F48"/>
    <w:rsid w:val="005607C7"/>
    <w:rsid w:val="00565343"/>
    <w:rsid w:val="00571E92"/>
    <w:rsid w:val="00594342"/>
    <w:rsid w:val="0059471B"/>
    <w:rsid w:val="005B12EB"/>
    <w:rsid w:val="005C4768"/>
    <w:rsid w:val="005D4E91"/>
    <w:rsid w:val="005E6CFC"/>
    <w:rsid w:val="005F53CE"/>
    <w:rsid w:val="00610B64"/>
    <w:rsid w:val="00617F0B"/>
    <w:rsid w:val="006226A7"/>
    <w:rsid w:val="00623FE7"/>
    <w:rsid w:val="00626934"/>
    <w:rsid w:val="00634E26"/>
    <w:rsid w:val="00635263"/>
    <w:rsid w:val="00636813"/>
    <w:rsid w:val="00653838"/>
    <w:rsid w:val="00655255"/>
    <w:rsid w:val="00682A07"/>
    <w:rsid w:val="00686844"/>
    <w:rsid w:val="00692F8C"/>
    <w:rsid w:val="00693E87"/>
    <w:rsid w:val="006A0ED3"/>
    <w:rsid w:val="006A2AA4"/>
    <w:rsid w:val="006A4561"/>
    <w:rsid w:val="006A60E3"/>
    <w:rsid w:val="006A6CE0"/>
    <w:rsid w:val="006B1E4A"/>
    <w:rsid w:val="006B44A2"/>
    <w:rsid w:val="006C108F"/>
    <w:rsid w:val="006C66CE"/>
    <w:rsid w:val="006C7692"/>
    <w:rsid w:val="006D1AEE"/>
    <w:rsid w:val="006D6EB8"/>
    <w:rsid w:val="006E4ACD"/>
    <w:rsid w:val="006E533F"/>
    <w:rsid w:val="006E58F7"/>
    <w:rsid w:val="006E5FC9"/>
    <w:rsid w:val="006E6762"/>
    <w:rsid w:val="006F55DD"/>
    <w:rsid w:val="007016C2"/>
    <w:rsid w:val="00706252"/>
    <w:rsid w:val="00712023"/>
    <w:rsid w:val="00717071"/>
    <w:rsid w:val="007215AF"/>
    <w:rsid w:val="00736109"/>
    <w:rsid w:val="00745A47"/>
    <w:rsid w:val="00761490"/>
    <w:rsid w:val="00762307"/>
    <w:rsid w:val="00774C5A"/>
    <w:rsid w:val="007807D0"/>
    <w:rsid w:val="00781250"/>
    <w:rsid w:val="00781E3F"/>
    <w:rsid w:val="00783D2E"/>
    <w:rsid w:val="00790FA0"/>
    <w:rsid w:val="007A7AB7"/>
    <w:rsid w:val="007B0364"/>
    <w:rsid w:val="007B27EF"/>
    <w:rsid w:val="007C1341"/>
    <w:rsid w:val="007C1C46"/>
    <w:rsid w:val="007D5530"/>
    <w:rsid w:val="007E1C6A"/>
    <w:rsid w:val="007F1D01"/>
    <w:rsid w:val="007F7B06"/>
    <w:rsid w:val="0080362A"/>
    <w:rsid w:val="0081284C"/>
    <w:rsid w:val="00816F5D"/>
    <w:rsid w:val="00832796"/>
    <w:rsid w:val="00843E7A"/>
    <w:rsid w:val="008538D5"/>
    <w:rsid w:val="00866703"/>
    <w:rsid w:val="00882305"/>
    <w:rsid w:val="00884EC5"/>
    <w:rsid w:val="0088777C"/>
    <w:rsid w:val="00891A9E"/>
    <w:rsid w:val="008A1C00"/>
    <w:rsid w:val="008A6108"/>
    <w:rsid w:val="008B1D73"/>
    <w:rsid w:val="008B300A"/>
    <w:rsid w:val="008B4055"/>
    <w:rsid w:val="008B5222"/>
    <w:rsid w:val="008D5972"/>
    <w:rsid w:val="008D6256"/>
    <w:rsid w:val="008E0E4B"/>
    <w:rsid w:val="008F6989"/>
    <w:rsid w:val="00900BBA"/>
    <w:rsid w:val="00902659"/>
    <w:rsid w:val="0091067F"/>
    <w:rsid w:val="00915318"/>
    <w:rsid w:val="009162C8"/>
    <w:rsid w:val="00921607"/>
    <w:rsid w:val="009349B2"/>
    <w:rsid w:val="00935723"/>
    <w:rsid w:val="009621C1"/>
    <w:rsid w:val="00967284"/>
    <w:rsid w:val="009761A2"/>
    <w:rsid w:val="0099102E"/>
    <w:rsid w:val="0099335B"/>
    <w:rsid w:val="009C0B23"/>
    <w:rsid w:val="009C75A8"/>
    <w:rsid w:val="009D1239"/>
    <w:rsid w:val="009D1FD8"/>
    <w:rsid w:val="009D247C"/>
    <w:rsid w:val="009F0FCD"/>
    <w:rsid w:val="00A11A5E"/>
    <w:rsid w:val="00A1555E"/>
    <w:rsid w:val="00A32840"/>
    <w:rsid w:val="00A46C79"/>
    <w:rsid w:val="00A519F8"/>
    <w:rsid w:val="00A61CCC"/>
    <w:rsid w:val="00A643A3"/>
    <w:rsid w:val="00A713FF"/>
    <w:rsid w:val="00A737F6"/>
    <w:rsid w:val="00A80BD3"/>
    <w:rsid w:val="00A81C0C"/>
    <w:rsid w:val="00A82CF8"/>
    <w:rsid w:val="00A95277"/>
    <w:rsid w:val="00AA097B"/>
    <w:rsid w:val="00AA2D29"/>
    <w:rsid w:val="00AB2535"/>
    <w:rsid w:val="00AB7D20"/>
    <w:rsid w:val="00B01BCB"/>
    <w:rsid w:val="00B0280F"/>
    <w:rsid w:val="00B029A1"/>
    <w:rsid w:val="00B03B45"/>
    <w:rsid w:val="00B15E9C"/>
    <w:rsid w:val="00B23749"/>
    <w:rsid w:val="00B26CBD"/>
    <w:rsid w:val="00B3112C"/>
    <w:rsid w:val="00B3591C"/>
    <w:rsid w:val="00B40070"/>
    <w:rsid w:val="00B46018"/>
    <w:rsid w:val="00B52585"/>
    <w:rsid w:val="00B55576"/>
    <w:rsid w:val="00B67212"/>
    <w:rsid w:val="00B70419"/>
    <w:rsid w:val="00B8261F"/>
    <w:rsid w:val="00B832DD"/>
    <w:rsid w:val="00B85FAB"/>
    <w:rsid w:val="00BC4457"/>
    <w:rsid w:val="00BC6009"/>
    <w:rsid w:val="00BE1ABB"/>
    <w:rsid w:val="00BE1BAD"/>
    <w:rsid w:val="00BF6C11"/>
    <w:rsid w:val="00C02EF7"/>
    <w:rsid w:val="00C03AD1"/>
    <w:rsid w:val="00C03D19"/>
    <w:rsid w:val="00C04BB9"/>
    <w:rsid w:val="00C078A2"/>
    <w:rsid w:val="00C154E4"/>
    <w:rsid w:val="00C217C8"/>
    <w:rsid w:val="00C27984"/>
    <w:rsid w:val="00C27B28"/>
    <w:rsid w:val="00C32F1D"/>
    <w:rsid w:val="00C406E2"/>
    <w:rsid w:val="00C42E72"/>
    <w:rsid w:val="00C46107"/>
    <w:rsid w:val="00C63770"/>
    <w:rsid w:val="00C70D43"/>
    <w:rsid w:val="00C72FC1"/>
    <w:rsid w:val="00C73369"/>
    <w:rsid w:val="00C74C4A"/>
    <w:rsid w:val="00C83ADD"/>
    <w:rsid w:val="00C92874"/>
    <w:rsid w:val="00C92A8F"/>
    <w:rsid w:val="00C95BEB"/>
    <w:rsid w:val="00CA30B8"/>
    <w:rsid w:val="00CA7B24"/>
    <w:rsid w:val="00CC65FC"/>
    <w:rsid w:val="00CD414F"/>
    <w:rsid w:val="00CD602B"/>
    <w:rsid w:val="00CE4AF3"/>
    <w:rsid w:val="00CE62BB"/>
    <w:rsid w:val="00CF1264"/>
    <w:rsid w:val="00D117D6"/>
    <w:rsid w:val="00D21FAC"/>
    <w:rsid w:val="00D41D46"/>
    <w:rsid w:val="00D458C6"/>
    <w:rsid w:val="00D45C45"/>
    <w:rsid w:val="00D54478"/>
    <w:rsid w:val="00D61882"/>
    <w:rsid w:val="00D6285D"/>
    <w:rsid w:val="00D63327"/>
    <w:rsid w:val="00D71174"/>
    <w:rsid w:val="00D720CC"/>
    <w:rsid w:val="00D76E97"/>
    <w:rsid w:val="00D801C1"/>
    <w:rsid w:val="00D86001"/>
    <w:rsid w:val="00D96B9D"/>
    <w:rsid w:val="00DA4343"/>
    <w:rsid w:val="00DB3D36"/>
    <w:rsid w:val="00DC1C0D"/>
    <w:rsid w:val="00DC6B9F"/>
    <w:rsid w:val="00DF30FD"/>
    <w:rsid w:val="00DF7C7F"/>
    <w:rsid w:val="00E0082C"/>
    <w:rsid w:val="00E109CA"/>
    <w:rsid w:val="00E149CF"/>
    <w:rsid w:val="00E26FA1"/>
    <w:rsid w:val="00E31570"/>
    <w:rsid w:val="00E31C70"/>
    <w:rsid w:val="00E56049"/>
    <w:rsid w:val="00E71D8E"/>
    <w:rsid w:val="00E74FA1"/>
    <w:rsid w:val="00E775C5"/>
    <w:rsid w:val="00E8773F"/>
    <w:rsid w:val="00E87E28"/>
    <w:rsid w:val="00E90618"/>
    <w:rsid w:val="00EA4C5E"/>
    <w:rsid w:val="00EA67F4"/>
    <w:rsid w:val="00EA75DD"/>
    <w:rsid w:val="00EB07E2"/>
    <w:rsid w:val="00EB2AB1"/>
    <w:rsid w:val="00EC22E0"/>
    <w:rsid w:val="00ED6EEC"/>
    <w:rsid w:val="00EE5A93"/>
    <w:rsid w:val="00EE6A0B"/>
    <w:rsid w:val="00EF067A"/>
    <w:rsid w:val="00EF17B7"/>
    <w:rsid w:val="00EF625F"/>
    <w:rsid w:val="00F167B9"/>
    <w:rsid w:val="00F21F3D"/>
    <w:rsid w:val="00F33EDE"/>
    <w:rsid w:val="00F448C0"/>
    <w:rsid w:val="00F459C2"/>
    <w:rsid w:val="00F86CF4"/>
    <w:rsid w:val="00F87A4B"/>
    <w:rsid w:val="00F960B8"/>
    <w:rsid w:val="00F96313"/>
    <w:rsid w:val="00F97141"/>
    <w:rsid w:val="00FB4890"/>
    <w:rsid w:val="00FB5161"/>
    <w:rsid w:val="00FC6DEE"/>
    <w:rsid w:val="00FC79FD"/>
    <w:rsid w:val="00FD15BF"/>
    <w:rsid w:val="00FD2469"/>
    <w:rsid w:val="00FD4A33"/>
    <w:rsid w:val="00FE7773"/>
    <w:rsid w:val="00FF1563"/>
    <w:rsid w:val="00FF1A83"/>
    <w:rsid w:val="050F1B2A"/>
    <w:rsid w:val="336639B8"/>
    <w:rsid w:val="607179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imes New Roman" w:cstheme="minorHAns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40" w:lineRule="auto"/>
      <w:ind w:left="851"/>
    </w:pPr>
    <w:rPr>
      <w:rFonts w:ascii="Times New Roman" w:hAnsi="Times New Roman" w:eastAsia="Times New Roman" w:cs="Times New Roman"/>
      <w:sz w:val="24"/>
      <w:szCs w:val="20"/>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rPr>
      <w:sz w:val="20"/>
    </w:rPr>
  </w:style>
  <w:style w:type="paragraph" w:styleId="3">
    <w:name w:val="Balloon Text"/>
    <w:basedOn w:val="1"/>
    <w:link w:val="13"/>
    <w:semiHidden/>
    <w:unhideWhenUsed/>
    <w:uiPriority w:val="99"/>
    <w:pPr>
      <w:spacing w:after="0"/>
    </w:pPr>
    <w:rPr>
      <w:rFonts w:ascii="Tahoma" w:hAnsi="Tahoma" w:cs="Tahoma"/>
      <w:sz w:val="16"/>
      <w:szCs w:val="16"/>
    </w:rPr>
  </w:style>
  <w:style w:type="paragraph" w:styleId="4">
    <w:name w:val="footer"/>
    <w:basedOn w:val="1"/>
    <w:link w:val="15"/>
    <w:unhideWhenUsed/>
    <w:uiPriority w:val="99"/>
    <w:pPr>
      <w:tabs>
        <w:tab w:val="center" w:pos="4513"/>
        <w:tab w:val="right" w:pos="9026"/>
      </w:tabs>
      <w:spacing w:after="0"/>
    </w:pPr>
  </w:style>
  <w:style w:type="paragraph" w:styleId="5">
    <w:name w:val="header"/>
    <w:basedOn w:val="1"/>
    <w:link w:val="14"/>
    <w:unhideWhenUsed/>
    <w:uiPriority w:val="99"/>
    <w:pPr>
      <w:tabs>
        <w:tab w:val="center" w:pos="4513"/>
        <w:tab w:val="right" w:pos="9026"/>
      </w:tabs>
      <w:spacing w:after="0"/>
    </w:pPr>
  </w:style>
  <w:style w:type="paragraph" w:styleId="6">
    <w:name w:val="annotation subject"/>
    <w:basedOn w:val="2"/>
    <w:next w:val="2"/>
    <w:link w:val="18"/>
    <w:semiHidden/>
    <w:unhideWhenUsed/>
    <w:uiPriority w:val="99"/>
    <w:rPr>
      <w:b/>
      <w:bCs/>
    </w:rPr>
  </w:style>
  <w:style w:type="table" w:styleId="8">
    <w:name w:val="Table Grid"/>
    <w:basedOn w:val="7"/>
    <w:uiPriority w:val="59"/>
    <w:pPr>
      <w:spacing w:after="0" w:line="240" w:lineRule="auto"/>
    </w:pPr>
    <w:rPr>
      <w:rFonts w:ascii="Calibri" w:hAnsi="Calibri" w:cs="Times New Roman"/>
      <w:sz w:val="20"/>
      <w:szCs w:val="20"/>
      <w:lang w:eastAsia="en-AU"/>
    </w:rPr>
    <w:tblPr>
      <w:tblBorders>
        <w:insideH w:val="inset" w:color="auto" w:sz="6" w:space="0"/>
        <w:insideV w:val="inset" w:color="auto" w:sz="6" w:space="0"/>
      </w:tblBorders>
    </w:tblPr>
  </w:style>
  <w:style w:type="character" w:styleId="10">
    <w:name w:val="Hyperlink"/>
    <w:basedOn w:val="9"/>
    <w:unhideWhenUsed/>
    <w:uiPriority w:val="99"/>
    <w:rPr>
      <w:rFonts w:cs="Times New Roman"/>
      <w:color w:val="0000FF" w:themeColor="hyperlink"/>
      <w:u w:val="single"/>
      <w14:textFill>
        <w14:solidFill>
          <w14:schemeClr w14:val="hlink"/>
        </w14:solidFill>
      </w14:textFill>
    </w:rPr>
  </w:style>
  <w:style w:type="character" w:styleId="11">
    <w:name w:val="annotation reference"/>
    <w:basedOn w:val="9"/>
    <w:semiHidden/>
    <w:unhideWhenUsed/>
    <w:uiPriority w:val="99"/>
    <w:rPr>
      <w:rFonts w:cs="Times New Roman"/>
      <w:sz w:val="16"/>
      <w:szCs w:val="16"/>
    </w:rPr>
  </w:style>
  <w:style w:type="paragraph" w:styleId="12">
    <w:name w:val="No Spacing"/>
    <w:qFormat/>
    <w:uiPriority w:val="1"/>
    <w:pPr>
      <w:spacing w:after="0" w:line="240" w:lineRule="auto"/>
    </w:pPr>
    <w:rPr>
      <w:rFonts w:ascii="Calibri" w:hAnsi="Calibri" w:eastAsia="Times New Roman" w:cs="Times New Roman"/>
      <w:sz w:val="22"/>
      <w:szCs w:val="22"/>
      <w:lang w:val="en-AU" w:eastAsia="en-US" w:bidi="ar-SA"/>
    </w:rPr>
  </w:style>
  <w:style w:type="character" w:customStyle="1" w:styleId="13">
    <w:name w:val="Balloon Text Char"/>
    <w:basedOn w:val="9"/>
    <w:link w:val="3"/>
    <w:semiHidden/>
    <w:locked/>
    <w:uiPriority w:val="99"/>
    <w:rPr>
      <w:rFonts w:ascii="Tahoma" w:hAnsi="Tahoma" w:cs="Tahoma"/>
      <w:sz w:val="16"/>
      <w:szCs w:val="16"/>
      <w:lang w:val="en-US" w:eastAsia="zh-CN"/>
    </w:rPr>
  </w:style>
  <w:style w:type="character" w:customStyle="1" w:styleId="14">
    <w:name w:val="Header Char"/>
    <w:basedOn w:val="9"/>
    <w:link w:val="5"/>
    <w:locked/>
    <w:uiPriority w:val="99"/>
    <w:rPr>
      <w:rFonts w:ascii="Times New Roman" w:hAnsi="Times New Roman" w:cs="Times New Roman"/>
      <w:sz w:val="20"/>
      <w:szCs w:val="20"/>
      <w:lang w:val="en-US" w:eastAsia="zh-CN"/>
    </w:rPr>
  </w:style>
  <w:style w:type="character" w:customStyle="1" w:styleId="15">
    <w:name w:val="Footer Char"/>
    <w:basedOn w:val="9"/>
    <w:link w:val="4"/>
    <w:locked/>
    <w:uiPriority w:val="99"/>
    <w:rPr>
      <w:rFonts w:ascii="Times New Roman" w:hAnsi="Times New Roman" w:cs="Times New Roman"/>
      <w:sz w:val="20"/>
      <w:szCs w:val="20"/>
      <w:lang w:val="en-US" w:eastAsia="zh-CN"/>
    </w:rPr>
  </w:style>
  <w:style w:type="paragraph" w:styleId="16">
    <w:name w:val="List Paragraph"/>
    <w:basedOn w:val="1"/>
    <w:qFormat/>
    <w:uiPriority w:val="34"/>
    <w:pPr>
      <w:ind w:left="720"/>
      <w:contextualSpacing/>
    </w:pPr>
  </w:style>
  <w:style w:type="character" w:customStyle="1" w:styleId="17">
    <w:name w:val="Comment Text Char"/>
    <w:basedOn w:val="9"/>
    <w:link w:val="2"/>
    <w:semiHidden/>
    <w:locked/>
    <w:uiPriority w:val="99"/>
    <w:rPr>
      <w:rFonts w:ascii="Times New Roman" w:hAnsi="Times New Roman" w:cs="Times New Roman"/>
      <w:sz w:val="20"/>
      <w:szCs w:val="20"/>
      <w:lang w:val="en-US" w:eastAsia="zh-CN"/>
    </w:rPr>
  </w:style>
  <w:style w:type="character" w:customStyle="1" w:styleId="18">
    <w:name w:val="Comment Subject Char"/>
    <w:basedOn w:val="17"/>
    <w:link w:val="6"/>
    <w:semiHidden/>
    <w:locked/>
    <w:uiPriority w:val="99"/>
    <w:rPr>
      <w:rFonts w:ascii="Times New Roman" w:hAnsi="Times New Roman" w:cs="Times New Roman"/>
      <w:b/>
      <w:bCs/>
      <w:sz w:val="20"/>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Mortgage Choice Australia Ltd.</Company>
  <Pages>2</Pages>
  <Words>477</Words>
  <Characters>2719</Characters>
  <Lines>22</Lines>
  <Paragraphs>6</Paragraphs>
  <TotalTime>2</TotalTime>
  <ScaleCrop>false</ScaleCrop>
  <LinksUpToDate>false</LinksUpToDate>
  <CharactersWithSpaces>3190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2017-03-06T01:46:00Z</dcterms:created>
  <dc:creator>Kate Rowe</dc:creator>
  <cp:lastModifiedBy>test-dog</cp:lastModifiedBy>
  <cp:lastPrinted>2011-09-29T05:26:00Z</cp:lastPrinted>
  <dcterms:modified xsi:type="dcterms:W3CDTF">2020-04-08T00:12:08Z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